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8"/>
        <w:bidiVisual/>
        <w:tblW w:w="8819" w:type="dxa"/>
        <w:tblInd w:w="395" w:type="dxa"/>
        <w:tblLayout w:type="fixed"/>
        <w:tblLook w:val="04A0" w:firstRow="1" w:lastRow="0" w:firstColumn="1" w:lastColumn="0" w:noHBand="0" w:noVBand="1"/>
      </w:tblPr>
      <w:tblGrid>
        <w:gridCol w:w="4409"/>
        <w:gridCol w:w="4410"/>
      </w:tblGrid>
      <w:tr w:rsidR="003F7EC2" w:rsidRPr="000C0656" w:rsidTr="001C7DFE">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3F7EC2" w:rsidRPr="00B53A92" w:rsidRDefault="003F7EC2" w:rsidP="003F7EC2">
            <w:pPr>
              <w:pStyle w:val="ListParagraph"/>
              <w:bidi/>
              <w:spacing w:after="0" w:line="240" w:lineRule="auto"/>
              <w:ind w:left="0"/>
              <w:jc w:val="center"/>
              <w:rPr>
                <w:rFonts w:cs="B Titr"/>
              </w:rPr>
            </w:pPr>
            <w:r w:rsidRPr="00B53A92">
              <w:rPr>
                <w:rFonts w:cs="B Titr" w:hint="cs"/>
                <w:sz w:val="24"/>
                <w:szCs w:val="24"/>
                <w:rtl/>
              </w:rPr>
              <w:t>عنوان مقاله به فارسی (</w:t>
            </w:r>
            <w:r w:rsidRPr="00B53A92">
              <w:rPr>
                <w:rFonts w:cs="B Titr"/>
                <w:sz w:val="24"/>
                <w:szCs w:val="24"/>
              </w:rPr>
              <w:t xml:space="preserve"> 12 </w:t>
            </w:r>
            <w:proofErr w:type="spellStart"/>
            <w:r w:rsidRPr="00B53A92">
              <w:rPr>
                <w:rFonts w:cs="B Titr"/>
                <w:sz w:val="24"/>
                <w:szCs w:val="24"/>
              </w:rPr>
              <w:t>BTitr</w:t>
            </w:r>
            <w:proofErr w:type="spellEnd"/>
            <w:r w:rsidRPr="00B53A92">
              <w:rPr>
                <w:rFonts w:cs="B Titr" w:hint="cs"/>
                <w:sz w:val="24"/>
                <w:szCs w:val="24"/>
                <w:rtl/>
              </w:rPr>
              <w:t>)</w:t>
            </w:r>
          </w:p>
          <w:p w:rsidR="003F7EC2" w:rsidRPr="000C0656" w:rsidRDefault="003F7EC2" w:rsidP="003F7EC2">
            <w:pPr>
              <w:pStyle w:val="ListParagraph"/>
              <w:bidi/>
              <w:spacing w:after="0" w:line="240" w:lineRule="auto"/>
              <w:ind w:left="0"/>
              <w:jc w:val="center"/>
              <w:rPr>
                <w:rFonts w:cs="B Nazanin"/>
                <w:rtl/>
                <w:lang w:bidi="fa-IR"/>
              </w:rPr>
            </w:pPr>
            <w:r>
              <w:rPr>
                <w:rFonts w:cs="B Nazanin" w:hint="cs"/>
                <w:b/>
                <w:bCs/>
                <w:spacing w:val="-4"/>
                <w:sz w:val="20"/>
                <w:szCs w:val="20"/>
                <w:rtl/>
                <w:lang w:bidi="fa-IR"/>
              </w:rPr>
              <w:t>نویسنده اول</w:t>
            </w:r>
            <w:r>
              <w:rPr>
                <w:rFonts w:cs="B Nazanin" w:hint="cs"/>
                <w:b/>
                <w:bCs/>
                <w:spacing w:val="-4"/>
                <w:sz w:val="20"/>
                <w:szCs w:val="20"/>
                <w:vertAlign w:val="superscript"/>
                <w:rtl/>
                <w:lang w:bidi="fa-IR"/>
              </w:rPr>
              <w:t>1</w:t>
            </w:r>
            <w:r>
              <w:rPr>
                <w:rFonts w:cs="B Nazanin" w:hint="cs"/>
                <w:b/>
                <w:bCs/>
                <w:spacing w:val="-4"/>
                <w:sz w:val="20"/>
                <w:szCs w:val="20"/>
                <w:rtl/>
                <w:lang w:bidi="fa-IR"/>
              </w:rPr>
              <w:t>، نویسنده دوم</w:t>
            </w:r>
            <w:r>
              <w:rPr>
                <w:rFonts w:cs="B Nazanin" w:hint="cs"/>
                <w:b/>
                <w:bCs/>
                <w:spacing w:val="-4"/>
                <w:sz w:val="20"/>
                <w:szCs w:val="20"/>
                <w:vertAlign w:val="superscript"/>
                <w:rtl/>
                <w:lang w:bidi="fa-IR"/>
              </w:rPr>
              <w:t>2</w:t>
            </w:r>
            <w:r>
              <w:rPr>
                <w:rFonts w:cs="B Nazanin" w:hint="cs"/>
                <w:b/>
                <w:bCs/>
                <w:spacing w:val="-4"/>
                <w:sz w:val="20"/>
                <w:szCs w:val="20"/>
                <w:rtl/>
                <w:lang w:bidi="fa-IR"/>
              </w:rPr>
              <w:t>، نویسنده سوم</w:t>
            </w:r>
            <w:r>
              <w:rPr>
                <w:rFonts w:cs="B Nazanin" w:hint="cs"/>
                <w:b/>
                <w:bCs/>
                <w:spacing w:val="-4"/>
                <w:sz w:val="20"/>
                <w:szCs w:val="20"/>
                <w:vertAlign w:val="superscript"/>
                <w:rtl/>
                <w:lang w:bidi="fa-IR"/>
              </w:rPr>
              <w:t>3</w:t>
            </w:r>
            <w:r>
              <w:rPr>
                <w:rFonts w:cs="B Nazanin" w:hint="cs"/>
                <w:b/>
                <w:bCs/>
                <w:spacing w:val="-4"/>
                <w:sz w:val="20"/>
                <w:szCs w:val="20"/>
                <w:rtl/>
                <w:lang w:bidi="fa-IR"/>
              </w:rPr>
              <w:t>،  نویسنده سوم</w:t>
            </w:r>
            <w:r>
              <w:rPr>
                <w:rFonts w:cs="B Nazanin" w:hint="cs"/>
                <w:b/>
                <w:bCs/>
                <w:spacing w:val="-4"/>
                <w:sz w:val="20"/>
                <w:szCs w:val="20"/>
                <w:vertAlign w:val="superscript"/>
                <w:rtl/>
                <w:lang w:bidi="fa-IR"/>
              </w:rPr>
              <w:t>4</w:t>
            </w:r>
          </w:p>
          <w:p w:rsidR="003F7EC2" w:rsidRDefault="003F7EC2" w:rsidP="003F7EC2">
            <w:pPr>
              <w:pStyle w:val="Adres-Nevisandeha"/>
              <w:numPr>
                <w:ilvl w:val="0"/>
                <w:numId w:val="1"/>
              </w:numPr>
              <w:rPr>
                <w:rFonts w:cs="B Nazanin"/>
                <w:color w:val="000000"/>
                <w:sz w:val="18"/>
              </w:rPr>
            </w:pPr>
            <w:r w:rsidRPr="000C0656">
              <w:rPr>
                <w:rFonts w:cs="B Nazanin" w:hint="cs"/>
                <w:sz w:val="18"/>
                <w:rtl/>
              </w:rPr>
              <w:t>مرتبۀ علمی، رشتۀ تحصیلی و محل خدمت</w:t>
            </w:r>
            <w:r w:rsidRPr="000C0656">
              <w:rPr>
                <w:rFonts w:cs="B Nazanin" w:hint="cs"/>
                <w:color w:val="000000"/>
                <w:sz w:val="18"/>
                <w:rtl/>
              </w:rPr>
              <w:t xml:space="preserve"> . هر نویسنده در یک خط</w:t>
            </w:r>
          </w:p>
          <w:p w:rsidR="003F7EC2" w:rsidRPr="000C0656" w:rsidRDefault="003F7EC2" w:rsidP="003F7EC2">
            <w:pPr>
              <w:pStyle w:val="Adres-Nevisandeha"/>
              <w:numPr>
                <w:ilvl w:val="0"/>
                <w:numId w:val="1"/>
              </w:numPr>
              <w:rPr>
                <w:rFonts w:cs="B Nazanin"/>
                <w:color w:val="000000"/>
                <w:sz w:val="18"/>
                <w:rtl/>
              </w:rPr>
            </w:pPr>
            <w:r w:rsidRPr="000C0656">
              <w:rPr>
                <w:rFonts w:cs="B Nazanin" w:hint="cs"/>
                <w:sz w:val="18"/>
                <w:rtl/>
              </w:rPr>
              <w:t>مرتبۀ علمی، رشتۀ تحصیلی و محل خدمت</w:t>
            </w:r>
            <w:r w:rsidRPr="000C0656">
              <w:rPr>
                <w:rFonts w:cs="B Nazanin" w:hint="cs"/>
                <w:color w:val="000000"/>
                <w:sz w:val="18"/>
                <w:rtl/>
              </w:rPr>
              <w:t xml:space="preserve"> . هر نویسنده در یک خط</w:t>
            </w:r>
          </w:p>
          <w:p w:rsidR="003F7EC2" w:rsidRDefault="003F7EC2" w:rsidP="003F7EC2">
            <w:pPr>
              <w:pStyle w:val="Adres-Nevisandeha"/>
              <w:numPr>
                <w:ilvl w:val="0"/>
                <w:numId w:val="1"/>
              </w:numPr>
              <w:rPr>
                <w:rFonts w:cs="B Nazanin"/>
                <w:color w:val="000000"/>
                <w:sz w:val="18"/>
              </w:rPr>
            </w:pPr>
            <w:r w:rsidRPr="000C0656">
              <w:rPr>
                <w:rFonts w:cs="B Nazanin" w:hint="cs"/>
                <w:sz w:val="18"/>
                <w:rtl/>
              </w:rPr>
              <w:t>مرتبۀ علمی، رشتۀ تحصیلی و محل خدمت</w:t>
            </w:r>
            <w:r w:rsidRPr="000C0656">
              <w:rPr>
                <w:rFonts w:cs="B Nazanin" w:hint="cs"/>
                <w:color w:val="000000"/>
                <w:sz w:val="18"/>
                <w:rtl/>
              </w:rPr>
              <w:t xml:space="preserve"> . هر نویسنده در یک خط</w:t>
            </w:r>
          </w:p>
          <w:p w:rsidR="003F7EC2" w:rsidRPr="00B53A92" w:rsidRDefault="003F7EC2" w:rsidP="003F7EC2">
            <w:pPr>
              <w:pStyle w:val="Adres-Nevisandeha"/>
              <w:numPr>
                <w:ilvl w:val="0"/>
                <w:numId w:val="1"/>
              </w:numPr>
              <w:rPr>
                <w:rFonts w:cs="B Nazanin"/>
                <w:color w:val="000000"/>
                <w:sz w:val="18"/>
                <w:rtl/>
              </w:rPr>
            </w:pPr>
            <w:r w:rsidRPr="000C0656">
              <w:rPr>
                <w:rFonts w:cs="B Nazanin" w:hint="cs"/>
                <w:sz w:val="18"/>
                <w:rtl/>
              </w:rPr>
              <w:t>مرتبۀ علمی، رشتۀ تحصیلی و محل خدمت</w:t>
            </w:r>
            <w:r w:rsidRPr="000C0656">
              <w:rPr>
                <w:rFonts w:cs="B Nazanin" w:hint="cs"/>
                <w:color w:val="000000"/>
                <w:sz w:val="18"/>
                <w:rtl/>
              </w:rPr>
              <w:t xml:space="preserve"> . هر نویسنده در یک خط</w:t>
            </w:r>
          </w:p>
          <w:p w:rsidR="003F7EC2" w:rsidRPr="000C0656" w:rsidRDefault="003F7EC2" w:rsidP="003F7EC2">
            <w:pPr>
              <w:pStyle w:val="Adres-Nevisandeha"/>
              <w:rPr>
                <w:rFonts w:cs="B Nazanin"/>
                <w:b/>
                <w:bCs/>
                <w:color w:val="000000"/>
                <w:sz w:val="16"/>
                <w:szCs w:val="16"/>
                <w:rtl/>
              </w:rPr>
            </w:pPr>
          </w:p>
        </w:tc>
      </w:tr>
      <w:tr w:rsidR="003F7EC2" w:rsidRPr="000C0656" w:rsidTr="001C7DFE">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3F7EC2" w:rsidRPr="00B53A92" w:rsidRDefault="003F7EC2" w:rsidP="00B63FC3">
            <w:pPr>
              <w:bidi w:val="0"/>
              <w:ind w:firstLine="0"/>
              <w:jc w:val="center"/>
              <w:rPr>
                <w:rFonts w:cs="B Nazanin"/>
                <w:b/>
                <w:bCs/>
                <w:color w:val="000000"/>
                <w:sz w:val="24"/>
                <w:lang w:bidi="fa-IR"/>
              </w:rPr>
            </w:pPr>
            <w:r w:rsidRPr="00B53A92">
              <w:rPr>
                <w:rFonts w:cs="B Nazanin"/>
                <w:b/>
                <w:bCs/>
                <w:color w:val="000000"/>
                <w:sz w:val="24"/>
                <w:lang w:bidi="fa-IR"/>
              </w:rPr>
              <w:t>English Title (Time New Rom.. 12)</w:t>
            </w:r>
            <w:r w:rsidR="00015FC4">
              <w:rPr>
                <w:rFonts w:cs="B Nazanin" w:hint="cs"/>
                <w:b/>
                <w:bCs/>
                <w:color w:val="000000"/>
                <w:sz w:val="24"/>
                <w:rtl/>
                <w:lang w:bidi="fa-IR"/>
              </w:rPr>
              <w:t xml:space="preserve"> </w:t>
            </w:r>
            <w:r w:rsidR="00B63FC3" w:rsidRPr="000C0656">
              <w:rPr>
                <w:rFonts w:cs="B Nazanin" w:hint="cs"/>
                <w:color w:val="000000"/>
                <w:szCs w:val="16"/>
                <w:rtl/>
              </w:rPr>
              <w:t>(</w:t>
            </w:r>
            <w:r w:rsidR="00B63FC3">
              <w:rPr>
                <w:rFonts w:cs="B Nazanin" w:hint="cs"/>
                <w:b/>
                <w:bCs/>
                <w:color w:val="FF0000"/>
                <w:sz w:val="20"/>
                <w:szCs w:val="20"/>
                <w:rtl/>
                <w:lang w:bidi="fa-IR"/>
              </w:rPr>
              <w:t>عنوان</w:t>
            </w:r>
            <w:r w:rsidR="00B63FC3" w:rsidRPr="00015FC4">
              <w:rPr>
                <w:rFonts w:cs="B Nazanin" w:hint="cs"/>
                <w:b/>
                <w:bCs/>
                <w:color w:val="FF0000"/>
                <w:sz w:val="20"/>
                <w:szCs w:val="20"/>
                <w:rtl/>
              </w:rPr>
              <w:t xml:space="preserve"> </w:t>
            </w:r>
            <w:r w:rsidR="00B63FC3">
              <w:rPr>
                <w:rFonts w:cs="B Nazanin" w:hint="cs"/>
                <w:b/>
                <w:bCs/>
                <w:color w:val="FF0000"/>
                <w:sz w:val="20"/>
                <w:szCs w:val="20"/>
                <w:rtl/>
              </w:rPr>
              <w:t>انگلیسی</w:t>
            </w:r>
            <w:r w:rsidR="00B63FC3" w:rsidRPr="00015FC4">
              <w:rPr>
                <w:rFonts w:cs="B Nazanin" w:hint="cs"/>
                <w:b/>
                <w:bCs/>
                <w:color w:val="FF0000"/>
                <w:sz w:val="20"/>
                <w:szCs w:val="20"/>
                <w:rtl/>
              </w:rPr>
              <w:t xml:space="preserve"> ضروری است</w:t>
            </w:r>
            <w:r w:rsidR="00B63FC3" w:rsidRPr="000C0656">
              <w:rPr>
                <w:rFonts w:cs="B Nazanin" w:hint="cs"/>
                <w:color w:val="000000"/>
                <w:szCs w:val="16"/>
                <w:rtl/>
              </w:rPr>
              <w:t>)</w:t>
            </w:r>
          </w:p>
          <w:p w:rsidR="00B63FC3" w:rsidRPr="00B63FC3" w:rsidRDefault="00B63FC3" w:rsidP="00B63FC3">
            <w:pPr>
              <w:pStyle w:val="AuthorsEnglish"/>
            </w:pPr>
            <w:r w:rsidRPr="00B63FC3">
              <w:t xml:space="preserve">Author </w:t>
            </w:r>
            <w:r w:rsidRPr="00B63FC3">
              <w:rPr>
                <w:vertAlign w:val="superscript"/>
              </w:rPr>
              <w:t>1</w:t>
            </w:r>
            <w:r w:rsidRPr="00B63FC3">
              <w:t xml:space="preserve">, Author </w:t>
            </w:r>
            <w:r w:rsidRPr="00B63FC3">
              <w:rPr>
                <w:vertAlign w:val="superscript"/>
              </w:rPr>
              <w:t>2</w:t>
            </w:r>
            <w:r w:rsidRPr="00B63FC3">
              <w:t>,</w:t>
            </w:r>
            <w:r>
              <w:rPr>
                <w:rFonts w:hint="cs"/>
                <w:rtl/>
              </w:rPr>
              <w:t xml:space="preserve"> </w:t>
            </w:r>
            <w:r w:rsidRPr="00B63FC3">
              <w:t xml:space="preserve">Author </w:t>
            </w:r>
            <w:r>
              <w:rPr>
                <w:vertAlign w:val="superscript"/>
              </w:rPr>
              <w:t>3</w:t>
            </w:r>
            <w:r w:rsidRPr="00B63FC3">
              <w:t xml:space="preserve">,  and Author </w:t>
            </w:r>
            <w:r>
              <w:rPr>
                <w:vertAlign w:val="superscript"/>
              </w:rPr>
              <w:t>4</w:t>
            </w:r>
          </w:p>
          <w:p w:rsidR="00B63FC3" w:rsidRDefault="00B63FC3" w:rsidP="00B63FC3">
            <w:pPr>
              <w:pStyle w:val="AffiliationsEnglish"/>
              <w:numPr>
                <w:ilvl w:val="0"/>
                <w:numId w:val="2"/>
              </w:numPr>
              <w:rPr>
                <w:rFonts w:hint="cs"/>
              </w:rPr>
            </w:pPr>
            <w:r w:rsidRPr="00B63FC3">
              <w:t>The Authors Affiliations</w:t>
            </w:r>
          </w:p>
          <w:p w:rsidR="00B63FC3" w:rsidRPr="00B63FC3" w:rsidRDefault="00B63FC3" w:rsidP="00B63FC3">
            <w:pPr>
              <w:pStyle w:val="AffiliationsEnglish"/>
              <w:numPr>
                <w:ilvl w:val="0"/>
                <w:numId w:val="2"/>
              </w:numPr>
            </w:pPr>
            <w:r w:rsidRPr="00B63FC3">
              <w:t>The Authors Affiliations</w:t>
            </w:r>
          </w:p>
          <w:p w:rsidR="00B63FC3" w:rsidRPr="00B63FC3" w:rsidRDefault="00B63FC3" w:rsidP="00B63FC3">
            <w:pPr>
              <w:pStyle w:val="AffiliationsEnglish"/>
              <w:numPr>
                <w:ilvl w:val="0"/>
                <w:numId w:val="2"/>
              </w:numPr>
            </w:pPr>
            <w:r w:rsidRPr="00B63FC3">
              <w:t>The Authors Affiliations</w:t>
            </w:r>
          </w:p>
          <w:p w:rsidR="003F7EC2" w:rsidRPr="00B63FC3" w:rsidRDefault="00B63FC3" w:rsidP="00B63FC3">
            <w:pPr>
              <w:pStyle w:val="AffiliationsEnglish"/>
              <w:numPr>
                <w:ilvl w:val="0"/>
                <w:numId w:val="2"/>
              </w:numPr>
            </w:pPr>
            <w:r w:rsidRPr="00B63FC3">
              <w:t>The Authors Affiliations</w:t>
            </w:r>
          </w:p>
        </w:tc>
      </w:tr>
      <w:tr w:rsidR="003F7EC2" w:rsidRPr="000C0656" w:rsidTr="001C7DFE">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1C7DFE">
        <w:trPr>
          <w:trHeight w:val="80"/>
        </w:trPr>
        <w:tc>
          <w:tcPr>
            <w:tcW w:w="8819" w:type="dxa"/>
            <w:gridSpan w:val="2"/>
            <w:shd w:val="clear" w:color="auto" w:fill="D9D9D9"/>
          </w:tcPr>
          <w:p w:rsidR="003F7EC2" w:rsidRPr="0034061F" w:rsidRDefault="0034061F" w:rsidP="00653A02">
            <w:pPr>
              <w:pStyle w:val="Footer"/>
              <w:tabs>
                <w:tab w:val="clear" w:pos="8640"/>
                <w:tab w:val="right" w:pos="8788"/>
              </w:tabs>
              <w:spacing w:line="216" w:lineRule="auto"/>
              <w:ind w:firstLine="0"/>
              <w:jc w:val="center"/>
              <w:rPr>
                <w:sz w:val="16"/>
                <w:szCs w:val="20"/>
                <w:lang w:bidi="fa-IR"/>
              </w:rPr>
            </w:pPr>
            <w:r w:rsidRPr="0034061F">
              <w:rPr>
                <w:sz w:val="16"/>
                <w:szCs w:val="20"/>
              </w:rPr>
              <w:t>*Corresponding Author:</w:t>
            </w:r>
            <w:r w:rsidR="00653A02" w:rsidRPr="0034061F">
              <w:rPr>
                <w:sz w:val="16"/>
                <w:szCs w:val="20"/>
                <w:lang w:bidi="fa-IR"/>
              </w:rPr>
              <w:t xml:space="preserve"> </w:t>
            </w:r>
            <w:r w:rsidR="00653A02" w:rsidRPr="0034061F">
              <w:rPr>
                <w:sz w:val="16"/>
                <w:szCs w:val="20"/>
                <w:lang w:bidi="fa-IR"/>
              </w:rPr>
              <w:t>E-mail</w:t>
            </w:r>
            <w:r w:rsidRPr="0034061F">
              <w:rPr>
                <w:sz w:val="16"/>
                <w:szCs w:val="20"/>
              </w:rPr>
              <w:t xml:space="preserve"> </w:t>
            </w:r>
            <w:r w:rsidRPr="0034061F">
              <w:rPr>
                <w:rFonts w:hint="cs"/>
                <w:sz w:val="16"/>
                <w:szCs w:val="20"/>
                <w:rtl/>
              </w:rPr>
              <w:t xml:space="preserve">         </w:t>
            </w:r>
            <w:r w:rsidRPr="0034061F">
              <w:rPr>
                <w:rFonts w:hint="cs"/>
                <w:sz w:val="16"/>
                <w:szCs w:val="20"/>
                <w:rtl/>
              </w:rPr>
              <w:tab/>
            </w:r>
            <w:proofErr w:type="spellStart"/>
            <w:r w:rsidRPr="0034061F">
              <w:rPr>
                <w:sz w:val="16"/>
                <w:szCs w:val="20"/>
                <w:lang w:bidi="fa-IR"/>
              </w:rPr>
              <w:t>E-mail</w:t>
            </w:r>
            <w:proofErr w:type="spellEnd"/>
            <w:r w:rsidRPr="0034061F">
              <w:rPr>
                <w:rFonts w:hint="cs"/>
                <w:sz w:val="16"/>
                <w:szCs w:val="20"/>
                <w:rtl/>
                <w:lang w:bidi="fa-IR"/>
              </w:rPr>
              <w:t>: ایمیل نویسنده مسئول</w:t>
            </w:r>
          </w:p>
        </w:tc>
      </w:tr>
      <w:tr w:rsidR="003F7EC2" w:rsidRPr="000C0656" w:rsidTr="001C7DFE">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3F7EC2" w:rsidRPr="000C0656" w:rsidRDefault="003F7EC2" w:rsidP="003F7EC2">
      <w:pPr>
        <w:pStyle w:val="Chekideh"/>
        <w:ind w:firstLine="0"/>
        <w:rPr>
          <w:rFonts w:cs="B Nazanin"/>
          <w:spacing w:val="-8"/>
          <w:sz w:val="20"/>
          <w:szCs w:val="20"/>
          <w:rtl/>
        </w:rPr>
      </w:pPr>
      <w:r w:rsidRPr="000C0656">
        <w:rPr>
          <w:rFonts w:cs="B Nazanin" w:hint="cs"/>
          <w:spacing w:val="-8"/>
          <w:sz w:val="20"/>
          <w:szCs w:val="20"/>
          <w:rtl/>
        </w:rPr>
        <w:lastRenderedPageBreak/>
        <w:t xml:space="preserve"> (حداکثر 250 کلمه) </w:t>
      </w:r>
      <w:r w:rsidRPr="003F7EC2">
        <w:rPr>
          <w:rFonts w:cs="B Nazanin" w:hint="cs"/>
          <w:spacing w:val="-8"/>
          <w:sz w:val="20"/>
          <w:szCs w:val="20"/>
          <w:rtl/>
        </w:rPr>
        <w:t>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 فارسی چکیده به فارسی چکیده به فارسی چکیده به فارسی چکیده به فارسی چکیده به فارسی چکیده به فارسی چکیده به فارسی چکیده به فارسی چکیده به فارسی چکیده به فارسی.</w:t>
      </w: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Pr="000C0656" w:rsidRDefault="003F7EC2" w:rsidP="003F7EC2">
      <w:pPr>
        <w:pStyle w:val="Chekideh"/>
        <w:ind w:firstLine="0"/>
        <w:rPr>
          <w:rFonts w:cs="B Nazanin"/>
          <w:sz w:val="20"/>
          <w:szCs w:val="20"/>
        </w:rPr>
      </w:pPr>
      <w:r w:rsidRPr="000C0656">
        <w:rPr>
          <w:rFonts w:cs="B Nazanin" w:hint="cs"/>
          <w:sz w:val="20"/>
          <w:szCs w:val="20"/>
          <w:rtl/>
        </w:rPr>
        <w:t>متن واژه های کلیدی</w:t>
      </w:r>
    </w:p>
    <w:p w:rsidR="003F7EC2" w:rsidRPr="000C0656" w:rsidRDefault="003F7EC2" w:rsidP="00B63FC3">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Pr="000C0656">
        <w:rPr>
          <w:rFonts w:cs="B Nazanin"/>
          <w:b/>
          <w:bCs/>
          <w:color w:val="000000"/>
          <w:sz w:val="18"/>
        </w:rPr>
        <w:t xml:space="preserve"> </w:t>
      </w:r>
      <w:r w:rsidR="00015FC4" w:rsidRPr="000C0656">
        <w:rPr>
          <w:rFonts w:cs="B Nazanin"/>
          <w:color w:val="000000"/>
          <w:szCs w:val="16"/>
        </w:rPr>
        <w:t xml:space="preserve"> </w:t>
      </w:r>
      <w:r w:rsidR="00015FC4" w:rsidRPr="000C0656">
        <w:rPr>
          <w:rFonts w:cs="B Nazanin" w:hint="cs"/>
          <w:color w:val="000000"/>
          <w:szCs w:val="16"/>
          <w:rtl/>
        </w:rPr>
        <w:t>(</w:t>
      </w:r>
      <w:r w:rsidR="00015FC4" w:rsidRPr="00015FC4">
        <w:rPr>
          <w:rFonts w:cs="B Nazanin" w:hint="cs"/>
          <w:b/>
          <w:bCs/>
          <w:color w:val="FF0000"/>
          <w:sz w:val="20"/>
          <w:szCs w:val="20"/>
          <w:rtl/>
        </w:rPr>
        <w:t xml:space="preserve">چکیده </w:t>
      </w:r>
      <w:r w:rsidR="00B63FC3">
        <w:rPr>
          <w:rFonts w:cs="B Nazanin" w:hint="cs"/>
          <w:b/>
          <w:bCs/>
          <w:color w:val="FF0000"/>
          <w:sz w:val="20"/>
          <w:szCs w:val="20"/>
          <w:rtl/>
        </w:rPr>
        <w:t>انگلیسی</w:t>
      </w:r>
      <w:r w:rsidR="00015FC4" w:rsidRPr="00015FC4">
        <w:rPr>
          <w:rFonts w:cs="B Nazanin" w:hint="cs"/>
          <w:b/>
          <w:bCs/>
          <w:color w:val="FF0000"/>
          <w:sz w:val="20"/>
          <w:szCs w:val="20"/>
          <w:rtl/>
        </w:rPr>
        <w:t xml:space="preserve"> ضروری است</w:t>
      </w:r>
      <w:r w:rsidR="00015FC4" w:rsidRPr="000C0656">
        <w:rPr>
          <w:rFonts w:cs="B Nazanin" w:hint="cs"/>
          <w:color w:val="000000"/>
          <w:szCs w:val="16"/>
          <w:rtl/>
        </w:rPr>
        <w:t>)</w:t>
      </w:r>
    </w:p>
    <w:p w:rsidR="003F7EC2" w:rsidRPr="000C0656" w:rsidRDefault="003F7EC2" w:rsidP="003F7EC2">
      <w:pPr>
        <w:pStyle w:val="Chekideh"/>
        <w:ind w:firstLine="0"/>
        <w:rPr>
          <w:rFonts w:cs="B Nazanin"/>
          <w:sz w:val="6"/>
          <w:szCs w:val="8"/>
          <w:rtl/>
        </w:rPr>
      </w:pPr>
    </w:p>
    <w:p w:rsidR="003F7EC2" w:rsidRDefault="003F7EC2" w:rsidP="003F7EC2">
      <w:pPr>
        <w:pStyle w:val="Chekideh"/>
        <w:bidi w:val="0"/>
        <w:ind w:firstLine="0"/>
        <w:rPr>
          <w:rFonts w:cs="B Nazanin" w:hint="cs"/>
          <w:spacing w:val="-4"/>
          <w:szCs w:val="16"/>
          <w:rtl/>
        </w:rPr>
      </w:pPr>
      <w:r w:rsidRPr="000C0656">
        <w:rPr>
          <w:rFonts w:cs="B Nazanin"/>
          <w:color w:val="000000"/>
          <w:szCs w:val="16"/>
        </w:rPr>
        <w:t xml:space="preserve">Abstract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AbstractAbstract</w:t>
      </w:r>
      <w:proofErr w:type="spellEnd"/>
      <w:r w:rsidRPr="000C0656">
        <w:rPr>
          <w:rFonts w:cs="B Nazanin"/>
          <w:color w:val="000000"/>
          <w:szCs w:val="16"/>
        </w:rPr>
        <w:t xml:space="preserve"> Abstract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AbstractAbstract</w:t>
      </w:r>
      <w:proofErr w:type="spellEnd"/>
      <w:r w:rsidRPr="000C0656">
        <w:rPr>
          <w:rFonts w:cs="B Nazanin"/>
          <w:color w:val="000000"/>
          <w:szCs w:val="16"/>
        </w:rPr>
        <w:t xml:space="preserve"> Abstract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AbstractAbstract</w:t>
      </w:r>
      <w:proofErr w:type="spellEnd"/>
      <w:r w:rsidRPr="000C0656">
        <w:rPr>
          <w:rFonts w:cs="B Nazanin"/>
          <w:color w:val="000000"/>
          <w:szCs w:val="16"/>
        </w:rPr>
        <w:t xml:space="preserve"> Abstract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color w:val="000000"/>
          <w:szCs w:val="16"/>
        </w:rPr>
        <w:t xml:space="preserve"> </w:t>
      </w:r>
      <w:proofErr w:type="spellStart"/>
      <w:r w:rsidRPr="000C0656">
        <w:rPr>
          <w:rFonts w:cs="B Nazanin"/>
          <w:color w:val="000000"/>
          <w:szCs w:val="16"/>
        </w:rPr>
        <w:t>Abstract</w:t>
      </w:r>
      <w:proofErr w:type="spellEnd"/>
      <w:r w:rsidRPr="000C0656">
        <w:rPr>
          <w:rFonts w:cs="B Nazanin"/>
          <w:spacing w:val="-4"/>
          <w:szCs w:val="16"/>
        </w:rPr>
        <w:t>.</w:t>
      </w:r>
    </w:p>
    <w:p w:rsidR="00015FC4" w:rsidRPr="000C0656" w:rsidRDefault="00015FC4" w:rsidP="00015FC4">
      <w:pPr>
        <w:pStyle w:val="Chekideh"/>
        <w:bidi w:val="0"/>
        <w:ind w:firstLine="0"/>
        <w:rPr>
          <w:rFonts w:cs="B Nazanin"/>
          <w:spacing w:val="-4"/>
          <w:szCs w:val="16"/>
        </w:rPr>
      </w:pP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p>
    <w:p w:rsidR="003F7EC2" w:rsidRDefault="003F7EC2" w:rsidP="003F7EC2">
      <w:pPr>
        <w:pStyle w:val="Heading1"/>
        <w:jc w:val="left"/>
        <w:rPr>
          <w:rFonts w:ascii="Tahoma" w:hAnsi="Tahoma" w:cs="B Nazanin" w:hint="cs"/>
          <w:color w:val="333333"/>
          <w:shd w:val="clear" w:color="auto" w:fill="FAFAFA"/>
          <w:rtl/>
        </w:rPr>
      </w:pPr>
    </w:p>
    <w:p w:rsidR="0034061F" w:rsidRPr="0034061F" w:rsidRDefault="0034061F" w:rsidP="0034061F">
      <w:pPr>
        <w:pStyle w:val="Normal1stParagraph"/>
        <w:rPr>
          <w:rtl/>
        </w:rPr>
        <w:sectPr w:rsidR="0034061F" w:rsidRPr="0034061F" w:rsidSect="00254A61">
          <w:headerReference w:type="first" r:id="rId15"/>
          <w:footnotePr>
            <w:numRestart w:val="eachPage"/>
          </w:footnotePr>
          <w:type w:val="continuous"/>
          <w:pgSz w:w="11907" w:h="16840" w:code="9"/>
          <w:pgMar w:top="1985" w:right="1701" w:bottom="1134" w:left="1418" w:header="1134" w:footer="1418" w:gutter="0"/>
          <w:cols w:space="397"/>
          <w:titlePg/>
          <w:bidi/>
          <w:docGrid w:linePitch="360"/>
        </w:sectPr>
      </w:pPr>
    </w:p>
    <w:p w:rsidR="00015FC4" w:rsidRPr="002A0CAB" w:rsidRDefault="00015FC4" w:rsidP="00015FC4">
      <w:pPr>
        <w:rPr>
          <w:rFonts w:cs="B Nazanin" w:hint="cs"/>
          <w:b/>
          <w:bCs/>
          <w:sz w:val="28"/>
          <w:szCs w:val="28"/>
          <w:rtl/>
          <w:lang w:bidi="fa-IR"/>
        </w:rPr>
      </w:pPr>
      <w:r w:rsidRPr="002A0CAB">
        <w:rPr>
          <w:rFonts w:cs="B Nazanin" w:hint="cs"/>
          <w:b/>
          <w:bCs/>
          <w:sz w:val="28"/>
          <w:szCs w:val="28"/>
          <w:rtl/>
          <w:lang w:bidi="fa-IR"/>
        </w:rPr>
        <w:lastRenderedPageBreak/>
        <w:t>1- مقدمه (</w:t>
      </w:r>
      <w:r w:rsidRPr="002A0CAB">
        <w:rPr>
          <w:rFonts w:cs="B Nazanin"/>
          <w:b/>
          <w:bCs/>
          <w:sz w:val="28"/>
          <w:szCs w:val="28"/>
          <w:lang w:bidi="fa-IR"/>
        </w:rPr>
        <w:t xml:space="preserve">B </w:t>
      </w:r>
      <w:proofErr w:type="spellStart"/>
      <w:r w:rsidRPr="002A0CAB">
        <w:rPr>
          <w:rFonts w:cs="B Nazanin"/>
          <w:b/>
          <w:bCs/>
          <w:sz w:val="28"/>
          <w:szCs w:val="28"/>
          <w:lang w:bidi="fa-IR"/>
        </w:rPr>
        <w:t>Nazanin</w:t>
      </w:r>
      <w:proofErr w:type="spellEnd"/>
      <w:r w:rsidRPr="002A0CAB">
        <w:rPr>
          <w:rFonts w:cs="B Nazanin"/>
          <w:b/>
          <w:bCs/>
          <w:sz w:val="28"/>
          <w:szCs w:val="28"/>
          <w:lang w:bidi="fa-IR"/>
        </w:rPr>
        <w:t xml:space="preserve"> 14pt</w:t>
      </w:r>
      <w:r w:rsidRPr="002A0CAB">
        <w:rPr>
          <w:rFonts w:cs="B Nazanin" w:hint="cs"/>
          <w:b/>
          <w:bCs/>
          <w:sz w:val="28"/>
          <w:szCs w:val="28"/>
          <w:rtl/>
          <w:lang w:bidi="fa-IR"/>
        </w:rPr>
        <w:t xml:space="preserve"> پررنگ)</w:t>
      </w:r>
    </w:p>
    <w:p w:rsidR="00015FC4" w:rsidRPr="00442133" w:rsidRDefault="00015FC4" w:rsidP="00015FC4">
      <w:pPr>
        <w:pStyle w:val="A-text"/>
        <w:rPr>
          <w:rFonts w:ascii="Times New Roman" w:hAnsi="Times New Roman" w:hint="cs"/>
          <w:sz w:val="22"/>
          <w:rtl/>
          <w:lang w:bidi="ar-SA"/>
        </w:rPr>
      </w:pPr>
      <w:r w:rsidRPr="00442133">
        <w:rPr>
          <w:rFonts w:ascii="Times New Roman" w:hAnsi="Times New Roman" w:hint="cs"/>
          <w:sz w:val="22"/>
          <w:rtl/>
          <w:lang w:bidi="ar-SA"/>
        </w:rPr>
        <w:t xml:space="preserve">اين راهنما به منظور استفاده مولفين مقالات کامل براي نوشتن مقالات فارسي مطابق الگوي استاندارد و واحد اين </w:t>
      </w:r>
      <w:r>
        <w:rPr>
          <w:rFonts w:ascii="Times New Roman" w:hAnsi="Times New Roman" w:hint="cs"/>
          <w:sz w:val="22"/>
          <w:rtl/>
          <w:lang w:bidi="ar-SA"/>
        </w:rPr>
        <w:t>همایش</w:t>
      </w:r>
      <w:r w:rsidRPr="00442133">
        <w:rPr>
          <w:rFonts w:ascii="Times New Roman" w:hAnsi="Times New Roman" w:hint="cs"/>
          <w:sz w:val="22"/>
          <w:rtl/>
          <w:lang w:bidi="ar-SA"/>
        </w:rPr>
        <w:t xml:space="preserve"> تهيه شده است. رعايت اين ضوابط براي همه مولفين محترم اجباري است. توجه نماييد که متن حاضر نيز با رعايت همين ضوابط تهيه شده است و مي‌تواند جهت نمونه عملي مورد استفاده قرار گيرد</w:t>
      </w:r>
      <w:r w:rsidRPr="00442133">
        <w:rPr>
          <w:rFonts w:ascii="Times New Roman" w:hAnsi="Times New Roman" w:hint="cs"/>
          <w:sz w:val="22"/>
          <w:rtl/>
        </w:rPr>
        <w:t xml:space="preserve"> (البته پس از حذف علائم و توضيحات راهنماي اضافي)</w:t>
      </w:r>
      <w:r w:rsidRPr="00442133">
        <w:rPr>
          <w:rFonts w:ascii="Times New Roman" w:hAnsi="Times New Roman" w:hint="cs"/>
          <w:sz w:val="22"/>
          <w:rtl/>
          <w:lang w:bidi="ar-SA"/>
        </w:rPr>
        <w:t>.</w:t>
      </w:r>
    </w:p>
    <w:p w:rsidR="00015FC4" w:rsidRPr="00442133" w:rsidRDefault="00015FC4" w:rsidP="00015FC4">
      <w:pPr>
        <w:pStyle w:val="A-text"/>
        <w:rPr>
          <w:rFonts w:ascii="Times New Roman" w:hAnsi="Times New Roman" w:hint="cs"/>
          <w:sz w:val="22"/>
          <w:rtl/>
        </w:rPr>
      </w:pPr>
      <w:r w:rsidRPr="00442133">
        <w:rPr>
          <w:rFonts w:ascii="Times New Roman" w:hAnsi="Times New Roman" w:hint="cs"/>
          <w:sz w:val="22"/>
          <w:rtl/>
          <w:lang w:bidi="ar-SA"/>
        </w:rPr>
        <w:t xml:space="preserve">برای نگارش مقالات فارسي ضروری است از نرم افزار </w:t>
      </w:r>
      <w:r w:rsidRPr="00442133">
        <w:rPr>
          <w:rFonts w:ascii="Times New Roman" w:hAnsi="Times New Roman"/>
          <w:sz w:val="22"/>
        </w:rPr>
        <w:t>Word 200</w:t>
      </w:r>
      <w:r>
        <w:rPr>
          <w:rFonts w:ascii="Times New Roman" w:hAnsi="Times New Roman"/>
          <w:sz w:val="22"/>
        </w:rPr>
        <w:t>7</w:t>
      </w:r>
      <w:r w:rsidRPr="00442133">
        <w:rPr>
          <w:rFonts w:ascii="Times New Roman" w:hAnsi="Times New Roman" w:hint="cs"/>
          <w:sz w:val="22"/>
          <w:rtl/>
          <w:lang w:bidi="ar-SA"/>
        </w:rPr>
        <w:t xml:space="preserve"> استفاده شود.</w:t>
      </w:r>
      <w:r>
        <w:rPr>
          <w:rFonts w:ascii="Times New Roman" w:hAnsi="Times New Roman" w:hint="cs"/>
          <w:sz w:val="22"/>
          <w:rtl/>
          <w:lang w:bidi="ar-SA"/>
        </w:rPr>
        <w:t xml:space="preserve"> كاغذ از نوع </w:t>
      </w:r>
      <w:r>
        <w:rPr>
          <w:rFonts w:ascii="Times New Roman" w:hAnsi="Times New Roman"/>
          <w:sz w:val="22"/>
          <w:lang w:bidi="ar-SA"/>
        </w:rPr>
        <w:t>A4</w:t>
      </w:r>
      <w:r>
        <w:rPr>
          <w:rFonts w:ascii="Times New Roman" w:hAnsi="Times New Roman" w:hint="cs"/>
          <w:sz w:val="22"/>
          <w:rtl/>
        </w:rPr>
        <w:t xml:space="preserve"> تعريف مي‌گردد.</w:t>
      </w:r>
      <w:r w:rsidRPr="00442133">
        <w:rPr>
          <w:rFonts w:ascii="Times New Roman" w:hAnsi="Times New Roman" w:hint="cs"/>
          <w:sz w:val="22"/>
          <w:rtl/>
          <w:lang w:bidi="ar-SA"/>
        </w:rPr>
        <w:t xml:space="preserve"> از فونت </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و فاصله خطوط </w:t>
      </w:r>
      <w:r w:rsidRPr="00442133">
        <w:rPr>
          <w:rFonts w:ascii="Times New Roman" w:hAnsi="Times New Roman"/>
          <w:sz w:val="22"/>
        </w:rPr>
        <w:t xml:space="preserve"> single </w:t>
      </w:r>
      <w:r w:rsidRPr="00442133">
        <w:rPr>
          <w:rFonts w:ascii="Times New Roman" w:hAnsi="Times New Roman" w:hint="cs"/>
          <w:sz w:val="22"/>
          <w:rtl/>
          <w:lang w:bidi="ar-SA"/>
        </w:rPr>
        <w:t>در تهيه متن اصلي مقاله استفاده گردد.</w:t>
      </w:r>
      <w:r>
        <w:rPr>
          <w:rFonts w:ascii="Times New Roman" w:hAnsi="Times New Roman" w:hint="cs"/>
          <w:sz w:val="22"/>
          <w:rtl/>
          <w:lang w:bidi="ar-SA"/>
        </w:rPr>
        <w:t xml:space="preserve"> در تمامي قسمت‌ها در صورت استفاده از كلمات لاتين، از فونت </w:t>
      </w:r>
      <w:r>
        <w:rPr>
          <w:rFonts w:ascii="Times New Roman" w:hAnsi="Times New Roman"/>
          <w:sz w:val="22"/>
          <w:lang w:bidi="ar-SA"/>
        </w:rPr>
        <w:t>Times New Roman</w:t>
      </w:r>
      <w:r w:rsidRPr="00442133">
        <w:rPr>
          <w:rFonts w:ascii="Times New Roman" w:hAnsi="Times New Roman" w:hint="cs"/>
          <w:sz w:val="22"/>
          <w:rtl/>
          <w:lang w:bidi="ar-SA"/>
        </w:rPr>
        <w:t xml:space="preserve"> </w:t>
      </w:r>
      <w:r>
        <w:rPr>
          <w:rFonts w:ascii="Times New Roman" w:hAnsi="Times New Roman" w:hint="cs"/>
          <w:sz w:val="22"/>
          <w:rtl/>
        </w:rPr>
        <w:t xml:space="preserve">با يك اندازه كوچكتر از فونت فارسي آن قسمت، استفاده شود. </w:t>
      </w:r>
      <w:r w:rsidRPr="00442133">
        <w:rPr>
          <w:rFonts w:ascii="Times New Roman" w:hAnsi="Times New Roman" w:hint="cs"/>
          <w:sz w:val="22"/>
          <w:rtl/>
          <w:lang w:bidi="ar-SA"/>
        </w:rPr>
        <w:t>متن مقاله بصورت تک ستوني و با حاشيه 3</w:t>
      </w:r>
      <w:r>
        <w:rPr>
          <w:rFonts w:ascii="Times New Roman" w:hAnsi="Times New Roman" w:hint="cs"/>
          <w:sz w:val="22"/>
          <w:rtl/>
          <w:lang w:bidi="ar-SA"/>
        </w:rPr>
        <w:t>5</w:t>
      </w:r>
      <w:r w:rsidRPr="00442133">
        <w:rPr>
          <w:rFonts w:ascii="Times New Roman" w:hAnsi="Times New Roman" w:hint="cs"/>
          <w:sz w:val="22"/>
          <w:rtl/>
          <w:lang w:bidi="ar-SA"/>
        </w:rPr>
        <w:t xml:space="preserve"> میلیمتر از بالا</w:t>
      </w:r>
      <w:r>
        <w:rPr>
          <w:rFonts w:ascii="Times New Roman" w:hAnsi="Times New Roman" w:hint="cs"/>
          <w:sz w:val="22"/>
          <w:rtl/>
          <w:lang w:bidi="ar-SA"/>
        </w:rPr>
        <w:t xml:space="preserve"> و </w:t>
      </w:r>
      <w:r w:rsidRPr="00442133">
        <w:rPr>
          <w:rFonts w:ascii="Times New Roman" w:hAnsi="Times New Roman" w:hint="cs"/>
          <w:sz w:val="22"/>
          <w:rtl/>
          <w:lang w:bidi="ar-SA"/>
        </w:rPr>
        <w:t>25 میلیمتر از</w:t>
      </w:r>
      <w:r>
        <w:rPr>
          <w:rFonts w:ascii="Times New Roman" w:hAnsi="Times New Roman" w:hint="cs"/>
          <w:sz w:val="22"/>
          <w:rtl/>
          <w:lang w:bidi="ar-SA"/>
        </w:rPr>
        <w:t xml:space="preserve"> پايين،</w:t>
      </w:r>
      <w:r w:rsidRPr="00442133">
        <w:rPr>
          <w:rFonts w:ascii="Times New Roman" w:hAnsi="Times New Roman" w:hint="cs"/>
          <w:sz w:val="22"/>
          <w:rtl/>
          <w:lang w:bidi="ar-SA"/>
        </w:rPr>
        <w:t xml:space="preserve"> چپ و </w:t>
      </w:r>
      <w:r>
        <w:rPr>
          <w:rFonts w:ascii="Times New Roman" w:hAnsi="Times New Roman" w:hint="cs"/>
          <w:sz w:val="22"/>
          <w:rtl/>
          <w:lang w:bidi="ar-SA"/>
        </w:rPr>
        <w:t>راست</w:t>
      </w:r>
      <w:r w:rsidRPr="00442133">
        <w:rPr>
          <w:rFonts w:ascii="Times New Roman" w:hAnsi="Times New Roman" w:hint="cs"/>
          <w:sz w:val="22"/>
          <w:rtl/>
          <w:lang w:bidi="ar-SA"/>
        </w:rPr>
        <w:t xml:space="preserve"> تهيه گردد. عنوان هر بخش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4</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w:t>
      </w:r>
      <w:r w:rsidRPr="00442133">
        <w:rPr>
          <w:rFonts w:ascii="Times New Roman" w:hAnsi="Times New Roman" w:hint="cs"/>
          <w:sz w:val="22"/>
          <w:rtl/>
          <w:lang w:bidi="ar-SA"/>
        </w:rPr>
        <w:t xml:space="preserve">، با شماره بخش و با فاصله </w:t>
      </w:r>
      <w:r>
        <w:rPr>
          <w:rFonts w:ascii="Times New Roman" w:hAnsi="Times New Roman" w:hint="cs"/>
          <w:sz w:val="22"/>
          <w:rtl/>
          <w:lang w:bidi="ar-SA"/>
        </w:rPr>
        <w:t>يك</w:t>
      </w:r>
      <w:r w:rsidRPr="00442133">
        <w:rPr>
          <w:rFonts w:ascii="Times New Roman" w:hAnsi="Times New Roman" w:hint="cs"/>
          <w:sz w:val="22"/>
          <w:rtl/>
          <w:lang w:bidi="ar-SA"/>
        </w:rPr>
        <w:t xml:space="preserve"> خط خالي از بخش قبلي نوشته شود.</w:t>
      </w:r>
      <w:r>
        <w:rPr>
          <w:rFonts w:ascii="Times New Roman" w:hAnsi="Times New Roman" w:hint="cs"/>
          <w:sz w:val="22"/>
          <w:rtl/>
          <w:lang w:bidi="ar-SA"/>
        </w:rPr>
        <w:t xml:space="preserve"> </w:t>
      </w:r>
      <w:r w:rsidRPr="00442133">
        <w:rPr>
          <w:rFonts w:ascii="Times New Roman" w:hAnsi="Times New Roman" w:hint="cs"/>
          <w:sz w:val="22"/>
          <w:rtl/>
          <w:lang w:bidi="ar-SA"/>
        </w:rPr>
        <w:t xml:space="preserve">عنوان </w:t>
      </w:r>
      <w:r>
        <w:rPr>
          <w:rFonts w:ascii="Times New Roman" w:hAnsi="Times New Roman" w:hint="cs"/>
          <w:sz w:val="22"/>
          <w:rtl/>
          <w:lang w:bidi="ar-SA"/>
        </w:rPr>
        <w:t>زير</w:t>
      </w:r>
      <w:r w:rsidRPr="00442133">
        <w:rPr>
          <w:rFonts w:ascii="Times New Roman" w:hAnsi="Times New Roman" w:hint="cs"/>
          <w:sz w:val="22"/>
          <w:rtl/>
          <w:lang w:bidi="ar-SA"/>
        </w:rPr>
        <w:t>بخش</w:t>
      </w:r>
      <w:r>
        <w:rPr>
          <w:rFonts w:ascii="Times New Roman" w:hAnsi="Times New Roman" w:hint="cs"/>
          <w:sz w:val="22"/>
          <w:rtl/>
          <w:lang w:bidi="ar-SA"/>
        </w:rPr>
        <w:t>‌ها</w:t>
      </w:r>
      <w:r w:rsidRPr="00442133">
        <w:rPr>
          <w:rFonts w:ascii="Times New Roman" w:hAnsi="Times New Roman" w:hint="cs"/>
          <w:sz w:val="22"/>
          <w:rtl/>
          <w:lang w:bidi="ar-SA"/>
        </w:rPr>
        <w:t xml:space="preserve">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 و به همان ترتيب نوشته شود.</w:t>
      </w:r>
      <w:r w:rsidRPr="00442133">
        <w:rPr>
          <w:rFonts w:ascii="Times New Roman" w:hAnsi="Times New Roman" w:hint="cs"/>
          <w:sz w:val="22"/>
          <w:rtl/>
          <w:lang w:bidi="ar-SA"/>
        </w:rPr>
        <w:t xml:space="preserve"> اولین خط همه پاراگراف</w:t>
      </w:r>
      <w:r>
        <w:rPr>
          <w:rFonts w:ascii="Times New Roman" w:hAnsi="Times New Roman" w:hint="cs"/>
          <w:sz w:val="22"/>
          <w:rtl/>
          <w:lang w:bidi="ar-SA"/>
        </w:rPr>
        <w:t>‌</w:t>
      </w:r>
      <w:r w:rsidRPr="00442133">
        <w:rPr>
          <w:rFonts w:ascii="Times New Roman" w:hAnsi="Times New Roman" w:hint="cs"/>
          <w:sz w:val="22"/>
          <w:rtl/>
          <w:lang w:bidi="ar-SA"/>
        </w:rPr>
        <w:t>ها</w:t>
      </w:r>
      <w:r>
        <w:rPr>
          <w:rFonts w:ascii="Times New Roman" w:hAnsi="Times New Roman" w:hint="cs"/>
          <w:sz w:val="22"/>
          <w:rtl/>
          <w:lang w:bidi="ar-SA"/>
        </w:rPr>
        <w:t xml:space="preserve"> 6</w:t>
      </w:r>
      <w:r w:rsidRPr="00442133">
        <w:rPr>
          <w:rFonts w:ascii="Times New Roman" w:hAnsi="Times New Roman" w:hint="cs"/>
          <w:sz w:val="22"/>
          <w:rtl/>
          <w:lang w:bidi="ar-SA"/>
        </w:rPr>
        <w:t xml:space="preserve"> میلیمتر فرورفتگی داشته باشد.</w:t>
      </w:r>
      <w:r>
        <w:rPr>
          <w:rFonts w:ascii="Times New Roman" w:hAnsi="Times New Roman" w:hint="cs"/>
          <w:sz w:val="22"/>
          <w:rtl/>
          <w:lang w:bidi="ar-SA"/>
        </w:rPr>
        <w:t xml:space="preserve"> علايم نگارشي مانند نقطه، كاما و ... به نحو مناسبي مورد استفاده قرار گيرند. از فواصل كوتاه در موارد لازم مثل افعالي كه با «مي» شروع مي‌شوند، استفاده گردد تا مانع از جداشدگي احتمالي كلمه گردد.</w:t>
      </w:r>
    </w:p>
    <w:p w:rsidR="00015FC4" w:rsidRPr="00442133" w:rsidRDefault="00015FC4" w:rsidP="00015FC4">
      <w:pPr>
        <w:pStyle w:val="A-text"/>
        <w:rPr>
          <w:rFonts w:ascii="Times New Roman" w:hAnsi="Times New Roman" w:hint="cs"/>
          <w:b/>
          <w:bCs/>
          <w:sz w:val="22"/>
          <w:rtl/>
        </w:rPr>
      </w:pPr>
    </w:p>
    <w:p w:rsidR="00015FC4" w:rsidRPr="002A0CAB" w:rsidRDefault="00015FC4" w:rsidP="00015FC4">
      <w:pPr>
        <w:pStyle w:val="A-text"/>
        <w:ind w:firstLine="0"/>
        <w:rPr>
          <w:rFonts w:ascii="Times New Roman" w:hAnsi="Times New Roman" w:hint="cs"/>
          <w:b/>
          <w:bCs/>
          <w:sz w:val="28"/>
          <w:szCs w:val="28"/>
          <w:rtl/>
        </w:rPr>
      </w:pPr>
      <w:r w:rsidRPr="002A0CAB">
        <w:rPr>
          <w:rFonts w:ascii="Times New Roman" w:hAnsi="Times New Roman" w:hint="cs"/>
          <w:b/>
          <w:bCs/>
          <w:sz w:val="28"/>
          <w:szCs w:val="28"/>
          <w:rtl/>
        </w:rPr>
        <w:t>2- ارسال مقالات</w:t>
      </w:r>
    </w:p>
    <w:p w:rsidR="00015FC4" w:rsidRPr="006E2116" w:rsidRDefault="00015FC4" w:rsidP="00844013">
      <w:pPr>
        <w:pStyle w:val="A-text"/>
        <w:rPr>
          <w:rFonts w:ascii="Times New Roman" w:hAnsi="Times New Roman" w:hint="cs"/>
          <w:sz w:val="22"/>
          <w:rtl/>
          <w:lang w:bidi="ar-SA"/>
        </w:rPr>
      </w:pPr>
      <w:r w:rsidRPr="006E2116">
        <w:rPr>
          <w:rFonts w:ascii="Times New Roman" w:hAnsi="Times New Roman" w:hint="cs"/>
          <w:sz w:val="22"/>
          <w:rtl/>
          <w:lang w:bidi="ar-SA"/>
        </w:rPr>
        <w:t xml:space="preserve">کليه مقالات کامل توسط داوران </w:t>
      </w:r>
      <w:r>
        <w:rPr>
          <w:rFonts w:ascii="Times New Roman" w:hAnsi="Times New Roman" w:hint="cs"/>
          <w:sz w:val="22"/>
          <w:rtl/>
          <w:lang w:bidi="ar-SA"/>
        </w:rPr>
        <w:t>همایش</w:t>
      </w:r>
      <w:r w:rsidRPr="006E2116">
        <w:rPr>
          <w:rFonts w:ascii="Times New Roman" w:hAnsi="Times New Roman" w:hint="cs"/>
          <w:sz w:val="22"/>
          <w:rtl/>
          <w:lang w:bidi="ar-SA"/>
        </w:rPr>
        <w:t xml:space="preserve"> مورد ارزيابي قرار مي</w:t>
      </w:r>
      <w:r w:rsidRPr="006E2116">
        <w:rPr>
          <w:rFonts w:ascii="Times New Roman" w:hAnsi="Times New Roman" w:hint="cs"/>
          <w:sz w:val="22"/>
          <w:rtl/>
          <w:lang w:bidi="ar-SA"/>
        </w:rPr>
        <w:softHyphen/>
        <w:t>گيرند. به اين منظور لازم است فايل مقاله، که مطابق با ضوابط اين راهنما تهيه شده است، با فرمت</w:t>
      </w:r>
      <w:r>
        <w:rPr>
          <w:rFonts w:ascii="Times New Roman" w:hAnsi="Times New Roman" w:hint="cs"/>
          <w:sz w:val="22"/>
          <w:rtl/>
          <w:lang w:bidi="ar-SA"/>
        </w:rPr>
        <w:t xml:space="preserve"> </w:t>
      </w:r>
      <w:r>
        <w:rPr>
          <w:rFonts w:ascii="Times New Roman" w:hAnsi="Times New Roman"/>
          <w:sz w:val="22"/>
          <w:lang w:bidi="ar-SA"/>
        </w:rPr>
        <w:t>doc</w:t>
      </w:r>
      <w:r>
        <w:rPr>
          <w:rFonts w:ascii="Times New Roman" w:hAnsi="Times New Roman" w:hint="cs"/>
          <w:sz w:val="22"/>
          <w:rtl/>
        </w:rPr>
        <w:t xml:space="preserve"> </w:t>
      </w:r>
      <w:r w:rsidR="00844013">
        <w:rPr>
          <w:rFonts w:ascii="Times New Roman" w:hAnsi="Times New Roman" w:hint="cs"/>
          <w:sz w:val="22"/>
          <w:rtl/>
        </w:rPr>
        <w:t xml:space="preserve">از </w:t>
      </w:r>
      <w:r w:rsidRPr="006E2116">
        <w:rPr>
          <w:rFonts w:ascii="Times New Roman" w:hAnsi="Times New Roman" w:hint="cs"/>
          <w:sz w:val="22"/>
          <w:rtl/>
        </w:rPr>
        <w:t>طريق</w:t>
      </w:r>
      <w:r>
        <w:rPr>
          <w:rFonts w:ascii="Times New Roman" w:hAnsi="Times New Roman" w:hint="cs"/>
          <w:sz w:val="22"/>
          <w:rtl/>
        </w:rPr>
        <w:t xml:space="preserve"> سامانه کاربران در</w:t>
      </w:r>
      <w:r w:rsidRPr="006E2116">
        <w:rPr>
          <w:rFonts w:ascii="Times New Roman" w:hAnsi="Times New Roman" w:hint="cs"/>
          <w:sz w:val="22"/>
          <w:rtl/>
        </w:rPr>
        <w:t xml:space="preserve"> سايت </w:t>
      </w:r>
      <w:r>
        <w:rPr>
          <w:rFonts w:ascii="Times New Roman" w:hAnsi="Times New Roman" w:hint="cs"/>
          <w:sz w:val="22"/>
          <w:rtl/>
        </w:rPr>
        <w:t>همایش</w:t>
      </w:r>
      <w:r w:rsidRPr="006E2116">
        <w:rPr>
          <w:rFonts w:ascii="Times New Roman" w:hAnsi="Times New Roman" w:hint="cs"/>
          <w:sz w:val="22"/>
          <w:rtl/>
        </w:rPr>
        <w:t xml:space="preserve"> ارسال گردد. </w:t>
      </w:r>
      <w:r>
        <w:rPr>
          <w:rFonts w:ascii="Times New Roman" w:hAnsi="Times New Roman" w:hint="cs"/>
          <w:sz w:val="22"/>
          <w:rtl/>
        </w:rPr>
        <w:t xml:space="preserve">دبيرخانه از دريافت مقالاتي كه با اين فرمت تهيه نشده باشند، معذور است. </w:t>
      </w:r>
    </w:p>
    <w:p w:rsidR="00015FC4" w:rsidRPr="006E2116" w:rsidRDefault="00015FC4" w:rsidP="00015FC4">
      <w:pPr>
        <w:pStyle w:val="A-text"/>
        <w:rPr>
          <w:rFonts w:ascii="Times New Roman" w:hAnsi="Times New Roman" w:hint="cs"/>
          <w:sz w:val="22"/>
          <w:rtl/>
          <w:lang w:bidi="ar-SA"/>
        </w:rPr>
      </w:pPr>
      <w:r w:rsidRPr="006E2116">
        <w:rPr>
          <w:rFonts w:ascii="Times New Roman" w:hAnsi="Times New Roman" w:hint="cs"/>
          <w:sz w:val="22"/>
          <w:rtl/>
          <w:lang w:bidi="ar-SA"/>
        </w:rPr>
        <w:t>چگونگي پذيرش مقاله به اطلاع مولف رابط</w:t>
      </w:r>
      <w:r>
        <w:rPr>
          <w:rFonts w:ascii="Times New Roman" w:hAnsi="Times New Roman" w:hint="cs"/>
          <w:sz w:val="22"/>
          <w:rtl/>
          <w:lang w:bidi="ar-SA"/>
        </w:rPr>
        <w:t xml:space="preserve"> كه با علامت ستاره در ليست مولفين مشخص شده،</w:t>
      </w:r>
      <w:r w:rsidRPr="006E2116">
        <w:rPr>
          <w:rFonts w:ascii="Times New Roman" w:hAnsi="Times New Roman" w:hint="cs"/>
          <w:sz w:val="22"/>
          <w:rtl/>
          <w:lang w:bidi="ar-SA"/>
        </w:rPr>
        <w:t xml:space="preserve"> خواهد رسيد</w:t>
      </w:r>
      <w:r w:rsidRPr="0075511B">
        <w:rPr>
          <w:rFonts w:ascii="Times New Roman" w:hAnsi="Times New Roman" w:hint="cs"/>
          <w:sz w:val="24"/>
          <w:rtl/>
          <w:lang w:bidi="ar-SA"/>
        </w:rPr>
        <w:t>.</w:t>
      </w:r>
      <w:r w:rsidRPr="0075511B">
        <w:rPr>
          <w:rFonts w:hint="cs"/>
          <w:sz w:val="24"/>
          <w:rtl/>
        </w:rPr>
        <w:t xml:space="preserve"> با اينحال آخرين وضعيت مقالات از طريق سایت </w:t>
      </w:r>
      <w:r>
        <w:rPr>
          <w:rFonts w:hint="cs"/>
          <w:sz w:val="24"/>
          <w:rtl/>
        </w:rPr>
        <w:t>همایش</w:t>
      </w:r>
      <w:r w:rsidRPr="0075511B">
        <w:rPr>
          <w:rFonts w:hint="cs"/>
          <w:sz w:val="24"/>
          <w:rtl/>
        </w:rPr>
        <w:t xml:space="preserve">  قابل پيگيري مي</w:t>
      </w:r>
      <w:r w:rsidRPr="0075511B">
        <w:rPr>
          <w:rFonts w:hint="cs"/>
          <w:sz w:val="24"/>
          <w:rtl/>
        </w:rPr>
        <w:softHyphen/>
        <w:t>باشد.</w:t>
      </w:r>
      <w:r w:rsidRPr="006E2116">
        <w:rPr>
          <w:rFonts w:ascii="Times New Roman" w:hAnsi="Times New Roman" w:hint="cs"/>
          <w:sz w:val="22"/>
          <w:rtl/>
          <w:lang w:bidi="ar-SA"/>
        </w:rPr>
        <w:t xml:space="preserve"> در صورت پذيرش، لازم است مولفين مقاله، اصلاحات خواسته شده داوران را در نسخه نهايي و در مدت زمان خواسته شده اعمال نموده و نسخه نهايي را از طريق سايت </w:t>
      </w:r>
      <w:r>
        <w:rPr>
          <w:rFonts w:ascii="Times New Roman" w:hAnsi="Times New Roman" w:hint="cs"/>
          <w:sz w:val="22"/>
          <w:rtl/>
          <w:lang w:bidi="ar-SA"/>
        </w:rPr>
        <w:t>همایش</w:t>
      </w:r>
      <w:r w:rsidRPr="006E2116">
        <w:rPr>
          <w:rFonts w:ascii="Times New Roman" w:hAnsi="Times New Roman" w:hint="cs"/>
          <w:sz w:val="22"/>
          <w:rtl/>
          <w:lang w:bidi="ar-SA"/>
        </w:rPr>
        <w:t xml:space="preserve"> ارسال نمايند.</w:t>
      </w:r>
    </w:p>
    <w:p w:rsidR="00015FC4" w:rsidRPr="00F17435" w:rsidRDefault="00015FC4" w:rsidP="00015FC4">
      <w:pPr>
        <w:pStyle w:val="A-text"/>
        <w:rPr>
          <w:rFonts w:hint="cs"/>
          <w:b/>
          <w:bCs/>
          <w:szCs w:val="20"/>
          <w:rtl/>
        </w:rPr>
      </w:pPr>
    </w:p>
    <w:p w:rsidR="00015FC4" w:rsidRPr="002A0CAB" w:rsidRDefault="00015FC4" w:rsidP="00015FC4">
      <w:pPr>
        <w:pStyle w:val="A-text"/>
        <w:ind w:firstLine="0"/>
        <w:rPr>
          <w:rFonts w:ascii="Times New Roman" w:hAnsi="Times New Roman" w:hint="cs"/>
          <w:b/>
          <w:bCs/>
          <w:sz w:val="28"/>
          <w:szCs w:val="28"/>
          <w:rtl/>
        </w:rPr>
      </w:pPr>
      <w:r w:rsidRPr="002A0CAB">
        <w:rPr>
          <w:rFonts w:ascii="Times New Roman" w:hAnsi="Times New Roman" w:hint="cs"/>
          <w:b/>
          <w:bCs/>
          <w:sz w:val="28"/>
          <w:szCs w:val="28"/>
          <w:rtl/>
        </w:rPr>
        <w:t>3- حداكثر طول مقاله</w:t>
      </w:r>
    </w:p>
    <w:p w:rsidR="00015FC4" w:rsidRDefault="00015FC4" w:rsidP="00844013">
      <w:pPr>
        <w:pStyle w:val="A-text"/>
        <w:rPr>
          <w:rFonts w:ascii="Times New Roman" w:hAnsi="Times New Roman" w:hint="cs"/>
          <w:sz w:val="22"/>
          <w:rtl/>
          <w:lang w:bidi="ar-SA"/>
        </w:rPr>
      </w:pPr>
      <w:r w:rsidRPr="006E2116">
        <w:rPr>
          <w:rFonts w:ascii="Times New Roman" w:hAnsi="Times New Roman" w:hint="cs"/>
          <w:sz w:val="22"/>
          <w:rtl/>
          <w:lang w:bidi="ar-SA"/>
        </w:rPr>
        <w:t>حداکثر تعداد صفحات مقاله که شامل متن و کليه اجزاء آن نظير شکل</w:t>
      </w:r>
      <w:r>
        <w:rPr>
          <w:rFonts w:ascii="Times New Roman" w:hAnsi="Times New Roman" w:hint="cs"/>
          <w:sz w:val="22"/>
          <w:rtl/>
          <w:lang w:bidi="ar-SA"/>
        </w:rPr>
        <w:t>‌</w:t>
      </w:r>
      <w:r w:rsidRPr="006E2116">
        <w:rPr>
          <w:rFonts w:ascii="Times New Roman" w:hAnsi="Times New Roman" w:hint="cs"/>
          <w:sz w:val="22"/>
          <w:rtl/>
          <w:lang w:bidi="ar-SA"/>
        </w:rPr>
        <w:t>ها و جداول مي</w:t>
      </w:r>
      <w:r w:rsidRPr="006E2116">
        <w:rPr>
          <w:rFonts w:ascii="Times New Roman" w:hAnsi="Times New Roman" w:hint="cs"/>
          <w:sz w:val="22"/>
          <w:rtl/>
          <w:lang w:bidi="ar-SA"/>
        </w:rPr>
        <w:softHyphen/>
        <w:t>باشد</w:t>
      </w:r>
      <w:r>
        <w:rPr>
          <w:rFonts w:ascii="Times New Roman" w:hAnsi="Times New Roman" w:hint="cs"/>
          <w:sz w:val="22"/>
          <w:rtl/>
          <w:lang w:bidi="ar-SA"/>
        </w:rPr>
        <w:t>،</w:t>
      </w:r>
      <w:r w:rsidRPr="006E2116">
        <w:rPr>
          <w:rFonts w:ascii="Times New Roman" w:hAnsi="Times New Roman" w:hint="cs"/>
          <w:sz w:val="22"/>
          <w:rtl/>
          <w:lang w:bidi="ar-SA"/>
        </w:rPr>
        <w:t xml:space="preserve"> </w:t>
      </w:r>
      <w:r w:rsidR="00844013">
        <w:rPr>
          <w:rFonts w:ascii="Times New Roman" w:hAnsi="Times New Roman" w:hint="cs"/>
          <w:sz w:val="22"/>
          <w:rtl/>
          <w:lang w:bidi="ar-SA"/>
        </w:rPr>
        <w:t>18</w:t>
      </w:r>
      <w:r w:rsidRPr="006E2116">
        <w:rPr>
          <w:rFonts w:ascii="Times New Roman" w:hAnsi="Times New Roman" w:hint="cs"/>
          <w:sz w:val="22"/>
          <w:rtl/>
          <w:lang w:bidi="ar-SA"/>
        </w:rPr>
        <w:t xml:space="preserve"> صفحه است.</w:t>
      </w:r>
    </w:p>
    <w:p w:rsidR="00015FC4" w:rsidRPr="006E2116" w:rsidRDefault="00015FC4" w:rsidP="00015FC4">
      <w:pPr>
        <w:pStyle w:val="A-text"/>
        <w:rPr>
          <w:rFonts w:ascii="Times New Roman" w:hAnsi="Times New Roman" w:hint="cs"/>
          <w:sz w:val="22"/>
          <w:rtl/>
          <w:lang w:bidi="ar-SA"/>
        </w:rPr>
      </w:pPr>
    </w:p>
    <w:p w:rsidR="00015FC4" w:rsidRPr="002A0CAB" w:rsidRDefault="00015FC4" w:rsidP="00015FC4">
      <w:pPr>
        <w:pStyle w:val="A-text"/>
        <w:ind w:firstLine="0"/>
        <w:rPr>
          <w:rFonts w:ascii="Times New Roman" w:hAnsi="Times New Roman" w:hint="cs"/>
          <w:b/>
          <w:bCs/>
          <w:sz w:val="28"/>
          <w:szCs w:val="28"/>
          <w:rtl/>
        </w:rPr>
      </w:pPr>
      <w:r w:rsidRPr="002A0CAB">
        <w:rPr>
          <w:rFonts w:ascii="Times New Roman" w:hAnsi="Times New Roman" w:hint="cs"/>
          <w:b/>
          <w:bCs/>
          <w:sz w:val="28"/>
          <w:szCs w:val="28"/>
          <w:rtl/>
        </w:rPr>
        <w:t>4- روابط، اشكال و جداول</w:t>
      </w:r>
    </w:p>
    <w:p w:rsidR="00015FC4" w:rsidRPr="002A0CAB" w:rsidRDefault="00015FC4" w:rsidP="00015FC4">
      <w:pPr>
        <w:pStyle w:val="A-text"/>
        <w:ind w:firstLine="0"/>
        <w:rPr>
          <w:rFonts w:ascii="Times New Roman" w:hAnsi="Times New Roman" w:hint="cs"/>
          <w:b/>
          <w:bCs/>
          <w:sz w:val="24"/>
          <w:rtl/>
        </w:rPr>
      </w:pPr>
      <w:r w:rsidRPr="002A0CAB">
        <w:rPr>
          <w:rFonts w:ascii="Times New Roman" w:hAnsi="Times New Roman" w:hint="cs"/>
          <w:b/>
          <w:bCs/>
          <w:sz w:val="24"/>
          <w:rtl/>
        </w:rPr>
        <w:t>4-1- روابط</w:t>
      </w:r>
    </w:p>
    <w:p w:rsidR="00015FC4" w:rsidRPr="00663BA3" w:rsidRDefault="00015FC4" w:rsidP="00015FC4">
      <w:pPr>
        <w:pStyle w:val="A-text"/>
        <w:rPr>
          <w:rFonts w:ascii="Times New Roman" w:hAnsi="Times New Roman" w:hint="cs"/>
          <w:sz w:val="22"/>
          <w:rtl/>
        </w:rPr>
      </w:pPr>
      <w:r w:rsidRPr="00663BA3">
        <w:rPr>
          <w:rFonts w:ascii="Times New Roman" w:hAnsi="Times New Roman" w:hint="cs"/>
          <w:sz w:val="22"/>
          <w:rtl/>
        </w:rPr>
        <w:t>همه روابط در وسط سطر و با فونت</w:t>
      </w:r>
      <w:r>
        <w:rPr>
          <w:rFonts w:ascii="Times New Roman" w:hAnsi="Times New Roman" w:hint="cs"/>
          <w:sz w:val="22"/>
          <w:rtl/>
        </w:rPr>
        <w:t>ي متناظر با فونت لاتين متن</w:t>
      </w:r>
      <w:r w:rsidRPr="00663BA3">
        <w:rPr>
          <w:rFonts w:ascii="Times New Roman" w:hAnsi="Times New Roman" w:hint="cs"/>
          <w:sz w:val="22"/>
          <w:rtl/>
        </w:rPr>
        <w:t xml:space="preserve"> نوشته شوند.</w:t>
      </w:r>
      <w:r>
        <w:rPr>
          <w:rFonts w:ascii="Times New Roman" w:hAnsi="Times New Roman" w:hint="cs"/>
          <w:sz w:val="22"/>
          <w:rtl/>
        </w:rPr>
        <w:t xml:space="preserve"> براي نام متغيرها چه در روابط و چه در داخل متن از حالت ايتاليك استفاده شود.</w:t>
      </w:r>
      <w:r w:rsidRPr="00663BA3">
        <w:rPr>
          <w:rFonts w:ascii="Times New Roman" w:hAnsi="Times New Roman" w:hint="cs"/>
          <w:sz w:val="22"/>
          <w:rtl/>
        </w:rPr>
        <w:t xml:space="preserve"> شماره هر رابطه بصورت ترتيیي و در داخل پ</w:t>
      </w:r>
      <w:r>
        <w:rPr>
          <w:rFonts w:ascii="Times New Roman" w:hAnsi="Times New Roman" w:hint="cs"/>
          <w:sz w:val="22"/>
          <w:rtl/>
        </w:rPr>
        <w:t>ا</w:t>
      </w:r>
      <w:r w:rsidRPr="00663BA3">
        <w:rPr>
          <w:rFonts w:ascii="Times New Roman" w:hAnsi="Times New Roman" w:hint="cs"/>
          <w:sz w:val="22"/>
          <w:rtl/>
        </w:rPr>
        <w:t>رانتز و در منتها اليه سمت راست ذکر گردد. ب</w:t>
      </w:r>
      <w:r>
        <w:rPr>
          <w:rFonts w:ascii="Times New Roman" w:hAnsi="Times New Roman" w:hint="cs"/>
          <w:sz w:val="22"/>
          <w:rtl/>
        </w:rPr>
        <w:t xml:space="preserve">ه </w:t>
      </w:r>
      <w:r w:rsidRPr="00663BA3">
        <w:rPr>
          <w:rFonts w:ascii="Times New Roman" w:hAnsi="Times New Roman" w:hint="cs"/>
          <w:sz w:val="22"/>
          <w:rtl/>
        </w:rPr>
        <w:t>عنوان نمونه به رابطه زير توجه گردد</w:t>
      </w:r>
      <w:r>
        <w:rPr>
          <w:rFonts w:ascii="Times New Roman" w:hAnsi="Times New Roman" w:hint="cs"/>
          <w:sz w:val="22"/>
          <w:rtl/>
        </w:rPr>
        <w:t>:</w:t>
      </w:r>
      <w:r w:rsidRPr="00663BA3">
        <w:rPr>
          <w:rFonts w:ascii="Times New Roman" w:hAnsi="Times New Roman" w:hint="cs"/>
          <w:sz w:val="22"/>
          <w:rtl/>
        </w:rPr>
        <w:t xml:space="preserve"> </w:t>
      </w:r>
    </w:p>
    <w:p w:rsidR="00015FC4" w:rsidRPr="00BF56C6" w:rsidRDefault="00015FC4" w:rsidP="00015FC4">
      <w:pPr>
        <w:pStyle w:val="A-text"/>
        <w:ind w:firstLine="0"/>
        <w:jc w:val="left"/>
        <w:rPr>
          <w:rFonts w:hint="cs"/>
          <w:rtl/>
        </w:rPr>
      </w:pPr>
      <w:r>
        <w:rPr>
          <w:rFonts w:ascii="Times New Roman" w:hAnsi="Times New Roman" w:hint="cs"/>
          <w:sz w:val="22"/>
          <w:rtl/>
        </w:rPr>
        <w:t xml:space="preserve">(1)                                                             </w:t>
      </w:r>
      <w:r w:rsidRPr="006E5930">
        <w:rPr>
          <w:rFonts w:ascii="Times New Roman" w:hAnsi="Times New Roman"/>
          <w:position w:val="-28"/>
          <w:sz w:val="22"/>
        </w:rPr>
        <w:object w:dxaOrig="1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33.3pt" o:ole="">
            <v:imagedata r:id="rId16" o:title=""/>
          </v:shape>
          <o:OLEObject Type="Embed" ProgID="Equation.3" ShapeID="_x0000_i1025" DrawAspect="Content" ObjectID="_1628586076" r:id="rId17"/>
        </w:object>
      </w:r>
      <w:r>
        <w:rPr>
          <w:rFonts w:hint="cs"/>
          <w:rtl/>
          <w:lang w:bidi="ar-SA"/>
        </w:rPr>
        <w:t xml:space="preserve"> </w:t>
      </w:r>
    </w:p>
    <w:p w:rsidR="00015FC4" w:rsidRPr="006E5930" w:rsidRDefault="00015FC4" w:rsidP="00015FC4">
      <w:pPr>
        <w:pStyle w:val="A-text"/>
        <w:ind w:firstLine="0"/>
        <w:rPr>
          <w:rFonts w:ascii="Times New Roman" w:hAnsi="Times New Roman" w:hint="cs"/>
          <w:sz w:val="22"/>
          <w:rtl/>
        </w:rPr>
      </w:pPr>
      <w:r w:rsidRPr="006E5930">
        <w:rPr>
          <w:rFonts w:ascii="Times New Roman" w:hAnsi="Times New Roman" w:hint="cs"/>
          <w:sz w:val="22"/>
          <w:rtl/>
        </w:rPr>
        <w:t xml:space="preserve">که در آن </w:t>
      </w:r>
      <w:r w:rsidRPr="006E5930">
        <w:rPr>
          <w:rFonts w:ascii="Times New Roman" w:hAnsi="Times New Roman"/>
          <w:i/>
          <w:iCs/>
          <w:sz w:val="22"/>
          <w:lang w:bidi="ar-SA"/>
        </w:rPr>
        <w:t>v</w:t>
      </w:r>
      <w:r w:rsidRPr="006E5930">
        <w:rPr>
          <w:rFonts w:ascii="Times New Roman" w:hAnsi="Times New Roman"/>
          <w:i/>
          <w:iCs/>
          <w:sz w:val="22"/>
          <w:vertAlign w:val="subscript"/>
          <w:lang w:bidi="ar-SA"/>
        </w:rPr>
        <w:t>to</w:t>
      </w:r>
      <w:r w:rsidRPr="006E5930">
        <w:rPr>
          <w:rFonts w:ascii="Times New Roman" w:hAnsi="Times New Roman" w:hint="cs"/>
          <w:sz w:val="22"/>
          <w:rtl/>
        </w:rPr>
        <w:t xml:space="preserve">  تنش برشی ملات؛ </w:t>
      </w:r>
      <w:r w:rsidRPr="006E5930">
        <w:rPr>
          <w:rFonts w:ascii="Times New Roman" w:hAnsi="Times New Roman"/>
          <w:i/>
          <w:iCs/>
          <w:sz w:val="22"/>
          <w:lang w:bidi="ar-SA"/>
        </w:rPr>
        <w:t>V</w:t>
      </w:r>
      <w:r w:rsidRPr="006E5930">
        <w:rPr>
          <w:rFonts w:ascii="Times New Roman" w:hAnsi="Times New Roman"/>
          <w:i/>
          <w:iCs/>
          <w:sz w:val="22"/>
          <w:vertAlign w:val="subscript"/>
          <w:lang w:bidi="ar-SA"/>
        </w:rPr>
        <w:t>test</w:t>
      </w:r>
      <w:r w:rsidRPr="006E5930">
        <w:rPr>
          <w:rFonts w:ascii="Times New Roman" w:hAnsi="Times New Roman" w:hint="cs"/>
          <w:sz w:val="22"/>
          <w:rtl/>
        </w:rPr>
        <w:t xml:space="preserve">  نیروی مورد نیاز برای جابه‌جایی آجر؛ </w:t>
      </w:r>
      <w:r w:rsidRPr="006E5930">
        <w:rPr>
          <w:rFonts w:ascii="Times New Roman" w:hAnsi="Times New Roman"/>
          <w:i/>
          <w:iCs/>
          <w:sz w:val="22"/>
          <w:lang w:bidi="ar-SA"/>
        </w:rPr>
        <w:t>σ</w:t>
      </w:r>
      <w:r w:rsidRPr="006E5930">
        <w:rPr>
          <w:rFonts w:ascii="Times New Roman" w:hAnsi="Times New Roman"/>
          <w:i/>
          <w:iCs/>
          <w:sz w:val="22"/>
          <w:vertAlign w:val="subscript"/>
          <w:lang w:bidi="ar-SA"/>
        </w:rPr>
        <w:t>c</w:t>
      </w:r>
      <w:r w:rsidRPr="006E5930">
        <w:rPr>
          <w:rFonts w:ascii="Times New Roman" w:hAnsi="Times New Roman" w:hint="cs"/>
          <w:sz w:val="22"/>
          <w:rtl/>
        </w:rPr>
        <w:t xml:space="preserve">  تنش ناشی از بار ثقلی در محل آزمایش و </w:t>
      </w:r>
      <w:r w:rsidRPr="006E5930">
        <w:rPr>
          <w:rFonts w:ascii="Times New Roman" w:hAnsi="Times New Roman"/>
          <w:i/>
          <w:iCs/>
          <w:sz w:val="22"/>
          <w:lang w:bidi="ar-SA"/>
        </w:rPr>
        <w:t>A</w:t>
      </w:r>
      <w:r w:rsidRPr="006E5930">
        <w:rPr>
          <w:rFonts w:ascii="Times New Roman" w:hAnsi="Times New Roman"/>
          <w:i/>
          <w:iCs/>
          <w:sz w:val="22"/>
          <w:vertAlign w:val="subscript"/>
          <w:lang w:bidi="ar-SA"/>
        </w:rPr>
        <w:t>b</w:t>
      </w:r>
      <w:r w:rsidRPr="006E5930">
        <w:rPr>
          <w:rFonts w:ascii="Times New Roman" w:hAnsi="Times New Roman" w:hint="cs"/>
          <w:sz w:val="22"/>
          <w:rtl/>
        </w:rPr>
        <w:t xml:space="preserve">  مجموع دو سطح آجر در درز‌‌‌‌‌‌های افقی بالا و پايین است.</w:t>
      </w:r>
      <w:r w:rsidRPr="006E5930">
        <w:rPr>
          <w:rFonts w:ascii="Times New Roman" w:hAnsi="Times New Roman" w:hint="cs"/>
          <w:sz w:val="22"/>
          <w:rtl/>
          <w:lang w:bidi="ar-SA"/>
        </w:rPr>
        <w:t xml:space="preserve"> </w:t>
      </w:r>
    </w:p>
    <w:p w:rsidR="00015FC4" w:rsidRPr="00716B6C" w:rsidRDefault="00015FC4" w:rsidP="00015FC4">
      <w:pPr>
        <w:pStyle w:val="A-text"/>
        <w:rPr>
          <w:rFonts w:ascii="Times New Roman" w:hAnsi="Times New Roman" w:hint="cs"/>
          <w:sz w:val="22"/>
          <w:rtl/>
          <w:lang w:bidi="ar-SA"/>
        </w:rPr>
      </w:pPr>
    </w:p>
    <w:p w:rsidR="00015FC4" w:rsidRPr="002A0CAB" w:rsidRDefault="00015FC4" w:rsidP="00015FC4">
      <w:pPr>
        <w:pStyle w:val="A-text"/>
        <w:ind w:firstLine="0"/>
        <w:rPr>
          <w:rFonts w:ascii="Times New Roman" w:hAnsi="Times New Roman" w:hint="cs"/>
          <w:b/>
          <w:bCs/>
          <w:sz w:val="24"/>
          <w:rtl/>
        </w:rPr>
      </w:pPr>
      <w:r w:rsidRPr="002A0CAB">
        <w:rPr>
          <w:rFonts w:ascii="Times New Roman" w:hAnsi="Times New Roman" w:hint="cs"/>
          <w:b/>
          <w:bCs/>
          <w:sz w:val="24"/>
          <w:rtl/>
        </w:rPr>
        <w:t xml:space="preserve">4-2- </w:t>
      </w:r>
      <w:r>
        <w:rPr>
          <w:rFonts w:ascii="Times New Roman" w:hAnsi="Times New Roman" w:hint="cs"/>
          <w:b/>
          <w:bCs/>
          <w:sz w:val="24"/>
          <w:rtl/>
        </w:rPr>
        <w:t>اشكال و جداول</w:t>
      </w:r>
    </w:p>
    <w:p w:rsidR="00015FC4" w:rsidRDefault="00015FC4" w:rsidP="00015FC4">
      <w:pPr>
        <w:pStyle w:val="A-text"/>
        <w:rPr>
          <w:rFonts w:ascii="Times New Roman" w:hAnsi="Times New Roman" w:hint="cs"/>
          <w:sz w:val="22"/>
          <w:rtl/>
          <w:lang w:bidi="ar-SA"/>
        </w:rPr>
      </w:pPr>
      <w:r w:rsidRPr="00D32836">
        <w:rPr>
          <w:rFonts w:ascii="Times New Roman" w:hAnsi="Times New Roman" w:hint="cs"/>
          <w:sz w:val="22"/>
          <w:rtl/>
          <w:lang w:bidi="ar-SA"/>
        </w:rPr>
        <w:t xml:space="preserve">کليه </w:t>
      </w:r>
      <w:r>
        <w:rPr>
          <w:rFonts w:ascii="Times New Roman" w:hAnsi="Times New Roman" w:hint="cs"/>
          <w:sz w:val="22"/>
          <w:rtl/>
          <w:lang w:bidi="ar-SA"/>
        </w:rPr>
        <w:t>ا</w:t>
      </w:r>
      <w:r w:rsidRPr="00D32836">
        <w:rPr>
          <w:rFonts w:ascii="Times New Roman" w:hAnsi="Times New Roman" w:hint="cs"/>
          <w:sz w:val="22"/>
          <w:rtl/>
          <w:lang w:bidi="ar-SA"/>
        </w:rPr>
        <w:t>شک</w:t>
      </w:r>
      <w:r>
        <w:rPr>
          <w:rFonts w:ascii="Times New Roman" w:hAnsi="Times New Roman" w:hint="cs"/>
          <w:sz w:val="22"/>
          <w:rtl/>
          <w:lang w:bidi="ar-SA"/>
        </w:rPr>
        <w:t>ا</w:t>
      </w:r>
      <w:r w:rsidRPr="00D32836">
        <w:rPr>
          <w:rFonts w:ascii="Times New Roman" w:hAnsi="Times New Roman" w:hint="cs"/>
          <w:sz w:val="22"/>
          <w:rtl/>
          <w:lang w:bidi="ar-SA"/>
        </w:rPr>
        <w:t>ل</w:t>
      </w:r>
      <w:r>
        <w:rPr>
          <w:rFonts w:ascii="Times New Roman" w:hAnsi="Times New Roman" w:hint="cs"/>
          <w:sz w:val="22"/>
          <w:rtl/>
          <w:lang w:bidi="ar-SA"/>
        </w:rPr>
        <w:t xml:space="preserve"> و جداول</w:t>
      </w:r>
      <w:r w:rsidRPr="00D32836">
        <w:rPr>
          <w:rFonts w:ascii="Times New Roman" w:hAnsi="Times New Roman" w:hint="cs"/>
          <w:sz w:val="22"/>
          <w:rtl/>
          <w:lang w:bidi="ar-SA"/>
        </w:rPr>
        <w:t xml:space="preserve"> بايد در داخل متن مقاله و </w:t>
      </w:r>
      <w:r>
        <w:rPr>
          <w:rFonts w:ascii="Times New Roman" w:hAnsi="Times New Roman" w:hint="cs"/>
          <w:sz w:val="22"/>
          <w:rtl/>
          <w:lang w:bidi="ar-SA"/>
        </w:rPr>
        <w:t>در نزديكترين جاي ممكن</w:t>
      </w:r>
      <w:r w:rsidRPr="00D32836">
        <w:rPr>
          <w:rFonts w:ascii="Times New Roman" w:hAnsi="Times New Roman" w:hint="cs"/>
          <w:sz w:val="22"/>
          <w:rtl/>
          <w:lang w:bidi="ar-SA"/>
        </w:rPr>
        <w:t xml:space="preserve"> از اولين طرح در متن قرار گيرند.</w:t>
      </w:r>
      <w:r>
        <w:rPr>
          <w:rFonts w:ascii="Times New Roman" w:hAnsi="Times New Roman" w:hint="cs"/>
          <w:sz w:val="22"/>
          <w:rtl/>
          <w:lang w:bidi="ar-SA"/>
        </w:rPr>
        <w:t xml:space="preserve"> قرارگيري اشكال و جداول در وسط سطرها خواهد بود.</w:t>
      </w:r>
      <w:r w:rsidRPr="00D32836">
        <w:rPr>
          <w:rFonts w:ascii="Times New Roman" w:hAnsi="Times New Roman" w:hint="cs"/>
          <w:sz w:val="22"/>
          <w:rtl/>
          <w:lang w:bidi="ar-SA"/>
        </w:rPr>
        <w:t xml:space="preserve"> شکل</w:t>
      </w:r>
      <w:r>
        <w:rPr>
          <w:rFonts w:ascii="Times New Roman" w:hAnsi="Times New Roman" w:hint="cs"/>
          <w:sz w:val="22"/>
          <w:rtl/>
          <w:lang w:bidi="ar-SA"/>
        </w:rPr>
        <w:t>‌</w:t>
      </w:r>
      <w:r w:rsidRPr="00D32836">
        <w:rPr>
          <w:rFonts w:ascii="Times New Roman" w:hAnsi="Times New Roman" w:hint="cs"/>
          <w:sz w:val="22"/>
          <w:rtl/>
          <w:lang w:bidi="ar-SA"/>
        </w:rPr>
        <w:t xml:space="preserve">ها بايد از کيفيت کافي برخوردار بوده و واضح و شفاف </w:t>
      </w:r>
      <w:r>
        <w:rPr>
          <w:rFonts w:ascii="Times New Roman" w:hAnsi="Times New Roman" w:hint="cs"/>
          <w:sz w:val="22"/>
          <w:rtl/>
          <w:lang w:bidi="ar-SA"/>
        </w:rPr>
        <w:t>باشند</w:t>
      </w:r>
      <w:r w:rsidRPr="00D32836">
        <w:rPr>
          <w:rFonts w:ascii="Times New Roman" w:hAnsi="Times New Roman" w:hint="cs"/>
          <w:sz w:val="22"/>
          <w:rtl/>
          <w:lang w:bidi="ar-SA"/>
        </w:rPr>
        <w:t>. حروف، علائم و عناوين بايد به اندازه</w:t>
      </w:r>
      <w:r w:rsidRPr="00D32836">
        <w:rPr>
          <w:rFonts w:ascii="Times New Roman" w:hAnsi="Times New Roman" w:hint="cs"/>
          <w:sz w:val="22"/>
          <w:rtl/>
          <w:lang w:bidi="ar-SA"/>
        </w:rPr>
        <w:softHyphen/>
        <w:t>اي انتخاب گردند که خوانا و قابل تفکيک باشند.</w:t>
      </w:r>
      <w:r>
        <w:rPr>
          <w:rFonts w:ascii="Times New Roman" w:hAnsi="Times New Roman" w:hint="cs"/>
          <w:sz w:val="22"/>
          <w:rtl/>
          <w:lang w:bidi="ar-SA"/>
        </w:rPr>
        <w:t xml:space="preserve"> اگر شكل به صورت نمودار مي‌باشد، ذكر كميت مربوط به هر محور و واحد آن در شكل الزامي است.</w:t>
      </w:r>
    </w:p>
    <w:p w:rsidR="00015FC4" w:rsidRPr="00D32836" w:rsidRDefault="00015FC4" w:rsidP="00015FC4">
      <w:pPr>
        <w:pStyle w:val="A-text"/>
        <w:rPr>
          <w:rFonts w:ascii="Times New Roman" w:hAnsi="Times New Roman" w:hint="cs"/>
          <w:sz w:val="22"/>
          <w:rtl/>
          <w:lang w:bidi="ar-SA"/>
        </w:rPr>
      </w:pPr>
      <w:r w:rsidRPr="00D32836">
        <w:rPr>
          <w:rFonts w:ascii="Times New Roman" w:hAnsi="Times New Roman" w:hint="cs"/>
          <w:sz w:val="22"/>
          <w:rtl/>
          <w:lang w:bidi="ar-SA"/>
        </w:rPr>
        <w:t>هر شکل</w:t>
      </w:r>
      <w:r>
        <w:rPr>
          <w:rFonts w:ascii="Times New Roman" w:hAnsi="Times New Roman" w:hint="cs"/>
          <w:sz w:val="22"/>
          <w:rtl/>
          <w:lang w:bidi="ar-SA"/>
        </w:rPr>
        <w:t xml:space="preserve"> و يا جدول</w:t>
      </w:r>
      <w:r w:rsidRPr="00D32836">
        <w:rPr>
          <w:rFonts w:ascii="Times New Roman" w:hAnsi="Times New Roman" w:hint="cs"/>
          <w:sz w:val="22"/>
          <w:rtl/>
          <w:lang w:bidi="ar-SA"/>
        </w:rPr>
        <w:t xml:space="preserve"> داراي يک شماره ترتيبي مستقل است که حتما بايد در داخل متن به آن ارجاع شده باشد. همچنين هر شکل</w:t>
      </w:r>
      <w:r>
        <w:rPr>
          <w:rFonts w:ascii="Times New Roman" w:hAnsi="Times New Roman" w:hint="cs"/>
          <w:sz w:val="22"/>
          <w:rtl/>
          <w:lang w:bidi="ar-SA"/>
        </w:rPr>
        <w:t xml:space="preserve"> و جدول</w:t>
      </w:r>
      <w:r w:rsidRPr="00D32836">
        <w:rPr>
          <w:rFonts w:ascii="Times New Roman" w:hAnsi="Times New Roman" w:hint="cs"/>
          <w:sz w:val="22"/>
          <w:rtl/>
          <w:lang w:bidi="ar-SA"/>
        </w:rPr>
        <w:t xml:space="preserve"> داراي عنوان مستقلي است که با فونت </w:t>
      </w:r>
      <w:r w:rsidRPr="009173AC">
        <w:rPr>
          <w:rFonts w:ascii="Times New Roman" w:hAnsi="Times New Roman" w:hint="cs"/>
          <w:sz w:val="22"/>
          <w:rtl/>
          <w:lang w:bidi="ar-SA"/>
        </w:rPr>
        <w:t>(</w:t>
      </w:r>
      <w:r w:rsidRPr="009173AC">
        <w:rPr>
          <w:rFonts w:ascii="Times New Roman" w:hAnsi="Times New Roman"/>
          <w:sz w:val="22"/>
          <w:lang w:bidi="ar-SA"/>
        </w:rPr>
        <w:t>B Nazanin 1</w:t>
      </w:r>
      <w:r>
        <w:rPr>
          <w:rFonts w:ascii="Times New Roman" w:hAnsi="Times New Roman"/>
          <w:sz w:val="22"/>
          <w:lang w:bidi="ar-SA"/>
        </w:rPr>
        <w:t>1</w:t>
      </w:r>
      <w:r w:rsidRPr="009173AC">
        <w:rPr>
          <w:rFonts w:ascii="Times New Roman" w:hAnsi="Times New Roman"/>
          <w:sz w:val="22"/>
          <w:lang w:bidi="ar-SA"/>
        </w:rPr>
        <w:t>pt</w:t>
      </w:r>
      <w:r w:rsidRPr="009173AC">
        <w:rPr>
          <w:rFonts w:ascii="Times New Roman" w:hAnsi="Times New Roman" w:hint="cs"/>
          <w:sz w:val="22"/>
          <w:rtl/>
          <w:lang w:bidi="ar-SA"/>
        </w:rPr>
        <w:t xml:space="preserve"> پررنگ)</w:t>
      </w:r>
      <w:r w:rsidRPr="00D32836">
        <w:rPr>
          <w:rFonts w:ascii="Times New Roman" w:hAnsi="Times New Roman" w:hint="cs"/>
          <w:sz w:val="22"/>
          <w:rtl/>
          <w:lang w:bidi="ar-SA"/>
        </w:rPr>
        <w:t xml:space="preserve"> در زير شکل</w:t>
      </w:r>
      <w:r>
        <w:rPr>
          <w:rFonts w:ascii="Times New Roman" w:hAnsi="Times New Roman" w:hint="cs"/>
          <w:sz w:val="22"/>
          <w:rtl/>
          <w:lang w:bidi="ar-SA"/>
        </w:rPr>
        <w:t xml:space="preserve"> و بالاي جدول</w:t>
      </w:r>
      <w:r w:rsidRPr="00D32836">
        <w:rPr>
          <w:rFonts w:ascii="Times New Roman" w:hAnsi="Times New Roman" w:hint="cs"/>
          <w:sz w:val="22"/>
          <w:rtl/>
          <w:lang w:bidi="ar-SA"/>
        </w:rPr>
        <w:t xml:space="preserve"> نوشته مي</w:t>
      </w:r>
      <w:r>
        <w:rPr>
          <w:rFonts w:ascii="Times New Roman" w:hAnsi="Times New Roman" w:hint="cs"/>
          <w:sz w:val="22"/>
          <w:rtl/>
          <w:lang w:bidi="ar-SA"/>
        </w:rPr>
        <w:t>‌</w:t>
      </w:r>
      <w:r w:rsidRPr="00D32836">
        <w:rPr>
          <w:rFonts w:ascii="Times New Roman" w:hAnsi="Times New Roman" w:hint="cs"/>
          <w:sz w:val="22"/>
          <w:rtl/>
          <w:lang w:bidi="ar-SA"/>
        </w:rPr>
        <w:t xml:space="preserve">شود. </w:t>
      </w:r>
      <w:r>
        <w:rPr>
          <w:rFonts w:ascii="Times New Roman" w:hAnsi="Times New Roman" w:hint="cs"/>
          <w:sz w:val="22"/>
          <w:rtl/>
          <w:lang w:bidi="ar-SA"/>
        </w:rPr>
        <w:t>اگر شكل يا جدولي نتيجه تحقيق حاضر نبوده و از مرجع خاصي برداشت شده است، بايد شماره مرجع در انتهاي عنوان آن شكل يا جدول در داخل كروشه ذكر شود.</w:t>
      </w:r>
      <w:r w:rsidRPr="00D32836">
        <w:rPr>
          <w:rFonts w:ascii="Times New Roman" w:hAnsi="Times New Roman" w:hint="cs"/>
          <w:sz w:val="22"/>
          <w:rtl/>
          <w:lang w:bidi="ar-SA"/>
        </w:rPr>
        <w:t xml:space="preserve"> يک خط خالي در بالا و پايين</w:t>
      </w:r>
      <w:r>
        <w:rPr>
          <w:rFonts w:ascii="Times New Roman" w:hAnsi="Times New Roman" w:hint="cs"/>
          <w:sz w:val="22"/>
          <w:rtl/>
          <w:lang w:bidi="ar-SA"/>
        </w:rPr>
        <w:t xml:space="preserve"> هر</w:t>
      </w:r>
      <w:r w:rsidRPr="00D32836">
        <w:rPr>
          <w:rFonts w:ascii="Times New Roman" w:hAnsi="Times New Roman" w:hint="cs"/>
          <w:sz w:val="22"/>
          <w:rtl/>
          <w:lang w:bidi="ar-SA"/>
        </w:rPr>
        <w:t xml:space="preserve"> شکل</w:t>
      </w:r>
      <w:r>
        <w:rPr>
          <w:rFonts w:ascii="Times New Roman" w:hAnsi="Times New Roman" w:hint="cs"/>
          <w:sz w:val="22"/>
          <w:rtl/>
          <w:lang w:bidi="ar-SA"/>
        </w:rPr>
        <w:t xml:space="preserve"> و يا جدول</w:t>
      </w:r>
      <w:r>
        <w:rPr>
          <w:rFonts w:ascii="Times New Roman" w:hAnsi="Times New Roman" w:hint="cs"/>
          <w:sz w:val="22"/>
          <w:rtl/>
        </w:rPr>
        <w:t xml:space="preserve"> براي جدا كردن آن از متن الزامي است</w:t>
      </w:r>
      <w:r w:rsidRPr="00D32836">
        <w:rPr>
          <w:rFonts w:ascii="Times New Roman" w:hAnsi="Times New Roman" w:hint="cs"/>
          <w:sz w:val="22"/>
          <w:rtl/>
          <w:lang w:bidi="ar-SA"/>
        </w:rPr>
        <w:t>.</w:t>
      </w:r>
      <w:r>
        <w:rPr>
          <w:rFonts w:ascii="Times New Roman" w:hAnsi="Times New Roman" w:hint="cs"/>
          <w:sz w:val="22"/>
          <w:rtl/>
          <w:lang w:bidi="ar-SA"/>
        </w:rPr>
        <w:t xml:space="preserve"> </w:t>
      </w:r>
      <w:r w:rsidRPr="00D32836">
        <w:rPr>
          <w:rFonts w:ascii="Times New Roman" w:hAnsi="Times New Roman" w:hint="cs"/>
          <w:sz w:val="22"/>
          <w:rtl/>
          <w:lang w:bidi="ar-SA"/>
        </w:rPr>
        <w:t>ب</w:t>
      </w:r>
      <w:r>
        <w:rPr>
          <w:rFonts w:ascii="Times New Roman" w:hAnsi="Times New Roman" w:hint="cs"/>
          <w:sz w:val="22"/>
          <w:rtl/>
          <w:lang w:bidi="ar-SA"/>
        </w:rPr>
        <w:t>ه‌</w:t>
      </w:r>
      <w:r w:rsidRPr="00D32836">
        <w:rPr>
          <w:rFonts w:ascii="Times New Roman" w:hAnsi="Times New Roman" w:hint="cs"/>
          <w:sz w:val="22"/>
          <w:rtl/>
          <w:lang w:bidi="ar-SA"/>
        </w:rPr>
        <w:t>عنوان نمونه</w:t>
      </w:r>
      <w:r>
        <w:rPr>
          <w:rFonts w:ascii="Times New Roman" w:hAnsi="Times New Roman" w:hint="cs"/>
          <w:sz w:val="22"/>
          <w:rtl/>
          <w:lang w:bidi="ar-SA"/>
        </w:rPr>
        <w:t xml:space="preserve"> مي‌توان</w:t>
      </w:r>
      <w:r w:rsidRPr="00D32836">
        <w:rPr>
          <w:rFonts w:ascii="Times New Roman" w:hAnsi="Times New Roman" w:hint="cs"/>
          <w:sz w:val="22"/>
          <w:rtl/>
          <w:lang w:bidi="ar-SA"/>
        </w:rPr>
        <w:t xml:space="preserve"> به </w:t>
      </w:r>
      <w:r>
        <w:rPr>
          <w:rFonts w:ascii="Times New Roman" w:hAnsi="Times New Roman" w:hint="cs"/>
          <w:sz w:val="22"/>
          <w:rtl/>
          <w:lang w:bidi="ar-SA"/>
        </w:rPr>
        <w:t>جدول 1 و</w:t>
      </w:r>
      <w:r w:rsidRPr="00D32836">
        <w:rPr>
          <w:rFonts w:ascii="Times New Roman" w:hAnsi="Times New Roman" w:hint="cs"/>
          <w:sz w:val="22"/>
          <w:rtl/>
          <w:lang w:bidi="ar-SA"/>
        </w:rPr>
        <w:t xml:space="preserve"> شکل 1 رجوع </w:t>
      </w:r>
      <w:r>
        <w:rPr>
          <w:rFonts w:ascii="Times New Roman" w:hAnsi="Times New Roman" w:hint="cs"/>
          <w:sz w:val="22"/>
          <w:rtl/>
          <w:lang w:bidi="ar-SA"/>
        </w:rPr>
        <w:t>كرد</w:t>
      </w:r>
      <w:r w:rsidRPr="00D32836">
        <w:rPr>
          <w:rFonts w:ascii="Times New Roman" w:hAnsi="Times New Roman" w:hint="cs"/>
          <w:sz w:val="22"/>
          <w:rtl/>
          <w:lang w:bidi="ar-SA"/>
        </w:rPr>
        <w:t>.</w:t>
      </w:r>
    </w:p>
    <w:p w:rsidR="00015FC4" w:rsidRDefault="00015FC4" w:rsidP="00015FC4">
      <w:pPr>
        <w:pStyle w:val="A-text"/>
        <w:rPr>
          <w:rFonts w:ascii="Times New Roman" w:hAnsi="Times New Roman" w:hint="cs"/>
          <w:sz w:val="22"/>
          <w:rtl/>
          <w:lang w:bidi="ar-SA"/>
        </w:rPr>
      </w:pPr>
    </w:p>
    <w:p w:rsidR="00015FC4" w:rsidRPr="002F127C" w:rsidRDefault="00015FC4" w:rsidP="00015FC4">
      <w:pPr>
        <w:pStyle w:val="A-text"/>
        <w:ind w:firstLine="0"/>
        <w:jc w:val="center"/>
        <w:rPr>
          <w:rFonts w:ascii="Times New Roman" w:hAnsi="Times New Roman" w:hint="cs"/>
          <w:b/>
          <w:bCs/>
          <w:szCs w:val="22"/>
          <w:rtl/>
          <w:lang w:bidi="ar-SA"/>
        </w:rPr>
      </w:pPr>
      <w:r w:rsidRPr="002F127C">
        <w:rPr>
          <w:rFonts w:ascii="Times New Roman" w:hAnsi="Times New Roman" w:hint="cs"/>
          <w:b/>
          <w:bCs/>
          <w:szCs w:val="22"/>
          <w:rtl/>
          <w:lang w:bidi="ar-SA"/>
        </w:rPr>
        <w:t>جدول 1: نمونه يك جدول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268"/>
        <w:gridCol w:w="1134"/>
      </w:tblGrid>
      <w:tr w:rsidR="00015FC4" w:rsidRPr="006A50A4" w:rsidTr="001C7DFE">
        <w:trPr>
          <w:jc w:val="center"/>
        </w:trPr>
        <w:tc>
          <w:tcPr>
            <w:tcW w:w="680" w:type="dxa"/>
            <w:vAlign w:val="center"/>
          </w:tcPr>
          <w:p w:rsidR="00015FC4" w:rsidRPr="006A50A4" w:rsidRDefault="00015FC4" w:rsidP="001C7DFE">
            <w:pPr>
              <w:pStyle w:val="A-text"/>
              <w:ind w:firstLine="0"/>
              <w:jc w:val="center"/>
              <w:rPr>
                <w:rFonts w:ascii="Times New Roman" w:hAnsi="Times New Roman" w:hint="cs"/>
                <w:szCs w:val="22"/>
                <w:rtl/>
                <w:lang w:bidi="ar-SA"/>
              </w:rPr>
            </w:pPr>
            <w:r w:rsidRPr="006A50A4">
              <w:rPr>
                <w:rFonts w:ascii="Times New Roman" w:hAnsi="Times New Roman" w:hint="cs"/>
                <w:szCs w:val="22"/>
                <w:rtl/>
                <w:lang w:bidi="ar-SA"/>
              </w:rPr>
              <w:t>رديف</w:t>
            </w:r>
          </w:p>
        </w:tc>
        <w:tc>
          <w:tcPr>
            <w:tcW w:w="2268" w:type="dxa"/>
            <w:vAlign w:val="center"/>
          </w:tcPr>
          <w:p w:rsidR="00015FC4" w:rsidRPr="006A50A4" w:rsidRDefault="00015FC4" w:rsidP="001C7DFE">
            <w:pPr>
              <w:pStyle w:val="A-text"/>
              <w:ind w:firstLine="0"/>
              <w:jc w:val="center"/>
              <w:rPr>
                <w:rFonts w:ascii="Times New Roman" w:hAnsi="Times New Roman" w:hint="cs"/>
                <w:szCs w:val="22"/>
                <w:rtl/>
                <w:lang w:bidi="ar-SA"/>
              </w:rPr>
            </w:pPr>
            <w:r w:rsidRPr="006A50A4">
              <w:rPr>
                <w:rFonts w:ascii="Times New Roman" w:hAnsi="Times New Roman" w:hint="cs"/>
                <w:szCs w:val="22"/>
                <w:rtl/>
                <w:lang w:bidi="ar-SA"/>
              </w:rPr>
              <w:t>عنوان</w:t>
            </w:r>
          </w:p>
        </w:tc>
        <w:tc>
          <w:tcPr>
            <w:tcW w:w="1134" w:type="dxa"/>
            <w:vAlign w:val="center"/>
          </w:tcPr>
          <w:p w:rsidR="00015FC4" w:rsidRPr="006A50A4" w:rsidRDefault="00015FC4" w:rsidP="001C7DFE">
            <w:pPr>
              <w:pStyle w:val="A-text"/>
              <w:ind w:firstLine="0"/>
              <w:jc w:val="center"/>
              <w:rPr>
                <w:rFonts w:ascii="Times New Roman" w:hAnsi="Times New Roman" w:hint="cs"/>
                <w:szCs w:val="22"/>
                <w:rtl/>
                <w:lang w:bidi="ar-SA"/>
              </w:rPr>
            </w:pPr>
            <w:r w:rsidRPr="006A50A4">
              <w:rPr>
                <w:rFonts w:ascii="Times New Roman" w:hAnsi="Times New Roman" w:hint="cs"/>
                <w:szCs w:val="22"/>
                <w:rtl/>
                <w:lang w:bidi="ar-SA"/>
              </w:rPr>
              <w:t>تعداد كلمات</w:t>
            </w:r>
          </w:p>
        </w:tc>
      </w:tr>
      <w:tr w:rsidR="00015FC4" w:rsidRPr="006A50A4" w:rsidTr="001C7DFE">
        <w:trPr>
          <w:jc w:val="center"/>
        </w:trPr>
        <w:tc>
          <w:tcPr>
            <w:tcW w:w="680" w:type="dxa"/>
            <w:vAlign w:val="center"/>
          </w:tcPr>
          <w:p w:rsidR="00015FC4" w:rsidRPr="006A50A4" w:rsidRDefault="00015FC4" w:rsidP="001C7DFE">
            <w:pPr>
              <w:pStyle w:val="A-text"/>
              <w:ind w:firstLine="0"/>
              <w:jc w:val="center"/>
              <w:rPr>
                <w:rFonts w:ascii="Times New Roman" w:hAnsi="Times New Roman" w:hint="cs"/>
                <w:szCs w:val="22"/>
                <w:rtl/>
                <w:lang w:bidi="ar-SA"/>
              </w:rPr>
            </w:pPr>
            <w:r w:rsidRPr="006A50A4">
              <w:rPr>
                <w:rFonts w:ascii="Times New Roman" w:hAnsi="Times New Roman" w:hint="cs"/>
                <w:szCs w:val="22"/>
                <w:rtl/>
                <w:lang w:bidi="ar-SA"/>
              </w:rPr>
              <w:t>1</w:t>
            </w:r>
          </w:p>
        </w:tc>
        <w:tc>
          <w:tcPr>
            <w:tcW w:w="2268" w:type="dxa"/>
            <w:vAlign w:val="center"/>
          </w:tcPr>
          <w:p w:rsidR="00015FC4" w:rsidRPr="006A50A4" w:rsidRDefault="00015FC4" w:rsidP="001C7DFE">
            <w:pPr>
              <w:pStyle w:val="A-text"/>
              <w:ind w:firstLine="0"/>
              <w:jc w:val="center"/>
              <w:rPr>
                <w:rFonts w:ascii="Times New Roman" w:hAnsi="Times New Roman" w:hint="cs"/>
                <w:szCs w:val="22"/>
                <w:rtl/>
                <w:lang w:bidi="ar-SA"/>
              </w:rPr>
            </w:pPr>
            <w:r w:rsidRPr="006A50A4">
              <w:rPr>
                <w:rFonts w:ascii="Times New Roman" w:hAnsi="Times New Roman" w:hint="cs"/>
                <w:szCs w:val="22"/>
                <w:rtl/>
                <w:lang w:bidi="ar-SA"/>
              </w:rPr>
              <w:t>مقدمه</w:t>
            </w:r>
          </w:p>
        </w:tc>
        <w:tc>
          <w:tcPr>
            <w:tcW w:w="1134" w:type="dxa"/>
            <w:vAlign w:val="center"/>
          </w:tcPr>
          <w:p w:rsidR="00015FC4" w:rsidRPr="006A50A4" w:rsidRDefault="00015FC4" w:rsidP="001C7DFE">
            <w:pPr>
              <w:pStyle w:val="A-text"/>
              <w:ind w:firstLine="0"/>
              <w:jc w:val="center"/>
              <w:rPr>
                <w:rFonts w:ascii="Times New Roman" w:hAnsi="Times New Roman" w:hint="cs"/>
                <w:szCs w:val="22"/>
                <w:rtl/>
                <w:lang w:bidi="ar-SA"/>
              </w:rPr>
            </w:pPr>
          </w:p>
        </w:tc>
      </w:tr>
      <w:tr w:rsidR="00015FC4" w:rsidRPr="006A50A4" w:rsidTr="001C7DFE">
        <w:trPr>
          <w:jc w:val="center"/>
        </w:trPr>
        <w:tc>
          <w:tcPr>
            <w:tcW w:w="680" w:type="dxa"/>
            <w:vAlign w:val="center"/>
          </w:tcPr>
          <w:p w:rsidR="00015FC4" w:rsidRPr="006A50A4" w:rsidRDefault="00015FC4" w:rsidP="001C7DFE">
            <w:pPr>
              <w:pStyle w:val="A-text"/>
              <w:ind w:firstLine="0"/>
              <w:jc w:val="center"/>
              <w:rPr>
                <w:rFonts w:ascii="Times New Roman" w:hAnsi="Times New Roman" w:hint="cs"/>
                <w:szCs w:val="22"/>
                <w:rtl/>
                <w:lang w:bidi="ar-SA"/>
              </w:rPr>
            </w:pPr>
            <w:r w:rsidRPr="006A50A4">
              <w:rPr>
                <w:rFonts w:ascii="Times New Roman" w:hAnsi="Times New Roman" w:hint="cs"/>
                <w:szCs w:val="22"/>
                <w:rtl/>
                <w:lang w:bidi="ar-SA"/>
              </w:rPr>
              <w:t>2</w:t>
            </w:r>
          </w:p>
        </w:tc>
        <w:tc>
          <w:tcPr>
            <w:tcW w:w="2268" w:type="dxa"/>
            <w:vAlign w:val="center"/>
          </w:tcPr>
          <w:p w:rsidR="00015FC4" w:rsidRPr="006A50A4" w:rsidRDefault="00015FC4" w:rsidP="001C7DFE">
            <w:pPr>
              <w:pStyle w:val="A-text"/>
              <w:ind w:firstLine="0"/>
              <w:jc w:val="center"/>
              <w:rPr>
                <w:rFonts w:ascii="Times New Roman" w:hAnsi="Times New Roman" w:hint="cs"/>
                <w:szCs w:val="22"/>
                <w:rtl/>
                <w:lang w:bidi="ar-SA"/>
              </w:rPr>
            </w:pPr>
            <w:r w:rsidRPr="006A50A4">
              <w:rPr>
                <w:rFonts w:ascii="Times New Roman" w:hAnsi="Times New Roman" w:hint="cs"/>
                <w:szCs w:val="22"/>
                <w:rtl/>
                <w:lang w:bidi="ar-SA"/>
              </w:rPr>
              <w:t>مروري بر تحقيقات گذشته</w:t>
            </w:r>
          </w:p>
        </w:tc>
        <w:tc>
          <w:tcPr>
            <w:tcW w:w="1134" w:type="dxa"/>
            <w:vAlign w:val="center"/>
          </w:tcPr>
          <w:p w:rsidR="00015FC4" w:rsidRPr="006A50A4" w:rsidRDefault="00015FC4" w:rsidP="001C7DFE">
            <w:pPr>
              <w:pStyle w:val="A-text"/>
              <w:ind w:firstLine="0"/>
              <w:jc w:val="center"/>
              <w:rPr>
                <w:rFonts w:ascii="Times New Roman" w:hAnsi="Times New Roman" w:hint="cs"/>
                <w:szCs w:val="22"/>
                <w:rtl/>
                <w:lang w:bidi="ar-SA"/>
              </w:rPr>
            </w:pPr>
          </w:p>
        </w:tc>
      </w:tr>
      <w:tr w:rsidR="00015FC4" w:rsidRPr="006A50A4" w:rsidTr="001C7DFE">
        <w:trPr>
          <w:jc w:val="center"/>
        </w:trPr>
        <w:tc>
          <w:tcPr>
            <w:tcW w:w="680" w:type="dxa"/>
            <w:vAlign w:val="center"/>
          </w:tcPr>
          <w:p w:rsidR="00015FC4" w:rsidRPr="006A50A4" w:rsidRDefault="00015FC4" w:rsidP="001C7DFE">
            <w:pPr>
              <w:pStyle w:val="A-text"/>
              <w:ind w:firstLine="0"/>
              <w:jc w:val="center"/>
              <w:rPr>
                <w:rFonts w:ascii="Times New Roman" w:hAnsi="Times New Roman" w:hint="cs"/>
                <w:szCs w:val="22"/>
                <w:rtl/>
                <w:lang w:bidi="ar-SA"/>
              </w:rPr>
            </w:pPr>
            <w:r w:rsidRPr="006A50A4">
              <w:rPr>
                <w:rFonts w:ascii="Times New Roman" w:hAnsi="Times New Roman" w:hint="cs"/>
                <w:szCs w:val="22"/>
                <w:rtl/>
                <w:lang w:bidi="ar-SA"/>
              </w:rPr>
              <w:t>3</w:t>
            </w:r>
          </w:p>
        </w:tc>
        <w:tc>
          <w:tcPr>
            <w:tcW w:w="2268" w:type="dxa"/>
            <w:vAlign w:val="center"/>
          </w:tcPr>
          <w:p w:rsidR="00015FC4" w:rsidRPr="006A50A4" w:rsidRDefault="00015FC4" w:rsidP="001C7DFE">
            <w:pPr>
              <w:pStyle w:val="A-text"/>
              <w:ind w:firstLine="0"/>
              <w:jc w:val="center"/>
              <w:rPr>
                <w:rFonts w:ascii="Times New Roman" w:hAnsi="Times New Roman" w:hint="cs"/>
                <w:szCs w:val="22"/>
                <w:rtl/>
                <w:lang w:bidi="ar-SA"/>
              </w:rPr>
            </w:pPr>
            <w:r w:rsidRPr="006A50A4">
              <w:rPr>
                <w:rFonts w:ascii="Times New Roman" w:hAnsi="Times New Roman" w:hint="cs"/>
                <w:szCs w:val="22"/>
                <w:rtl/>
                <w:lang w:bidi="ar-SA"/>
              </w:rPr>
              <w:t>نتيجه‌گيري</w:t>
            </w:r>
          </w:p>
        </w:tc>
        <w:tc>
          <w:tcPr>
            <w:tcW w:w="1134" w:type="dxa"/>
            <w:vAlign w:val="center"/>
          </w:tcPr>
          <w:p w:rsidR="00015FC4" w:rsidRPr="006A50A4" w:rsidRDefault="00015FC4" w:rsidP="001C7DFE">
            <w:pPr>
              <w:pStyle w:val="A-text"/>
              <w:ind w:firstLine="0"/>
              <w:jc w:val="center"/>
              <w:rPr>
                <w:rFonts w:ascii="Times New Roman" w:hAnsi="Times New Roman" w:hint="cs"/>
                <w:szCs w:val="22"/>
                <w:rtl/>
                <w:lang w:bidi="ar-SA"/>
              </w:rPr>
            </w:pPr>
          </w:p>
        </w:tc>
      </w:tr>
    </w:tbl>
    <w:p w:rsidR="00015FC4" w:rsidRDefault="00015FC4" w:rsidP="00015FC4">
      <w:pPr>
        <w:pStyle w:val="A-text"/>
        <w:rPr>
          <w:rFonts w:ascii="Times New Roman" w:hAnsi="Times New Roman" w:hint="cs"/>
          <w:sz w:val="22"/>
          <w:rtl/>
          <w:lang w:bidi="ar-SA"/>
        </w:rPr>
      </w:pPr>
    </w:p>
    <w:p w:rsidR="00015FC4" w:rsidRPr="009173AC" w:rsidRDefault="00015FC4" w:rsidP="00015FC4">
      <w:pPr>
        <w:pStyle w:val="A-text"/>
        <w:ind w:firstLine="0"/>
        <w:jc w:val="center"/>
        <w:rPr>
          <w:rFonts w:ascii="Times New Roman" w:hAnsi="Times New Roman" w:hint="cs"/>
          <w:b/>
          <w:bCs/>
          <w:sz w:val="18"/>
          <w:szCs w:val="20"/>
          <w:rtl/>
        </w:rPr>
      </w:pPr>
      <w:r>
        <w:rPr>
          <w:lang w:bidi="ar-SA"/>
        </w:rPr>
        <w:drawing>
          <wp:inline distT="0" distB="0" distL="0" distR="0">
            <wp:extent cx="2857500" cy="1838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p>
    <w:p w:rsidR="00015FC4" w:rsidRPr="002F127C" w:rsidRDefault="00015FC4" w:rsidP="00015FC4">
      <w:pPr>
        <w:pStyle w:val="A-text"/>
        <w:ind w:firstLine="0"/>
        <w:jc w:val="center"/>
        <w:rPr>
          <w:rFonts w:ascii="Times New Roman" w:hAnsi="Times New Roman" w:hint="cs"/>
          <w:b/>
          <w:bCs/>
          <w:szCs w:val="22"/>
          <w:rtl/>
        </w:rPr>
      </w:pPr>
      <w:r w:rsidRPr="002F127C">
        <w:rPr>
          <w:rFonts w:ascii="Times New Roman" w:hAnsi="Times New Roman" w:hint="cs"/>
          <w:b/>
          <w:bCs/>
          <w:szCs w:val="22"/>
          <w:rtl/>
          <w:lang w:bidi="ar-SA"/>
        </w:rPr>
        <w:t xml:space="preserve">شكل 1: </w:t>
      </w:r>
      <w:r w:rsidRPr="00AA792E">
        <w:rPr>
          <w:rFonts w:hint="cs"/>
          <w:b/>
          <w:bCs/>
          <w:sz w:val="22"/>
          <w:szCs w:val="22"/>
          <w:rtl/>
        </w:rPr>
        <w:t>روستاي كندوان</w:t>
      </w:r>
      <w:r>
        <w:rPr>
          <w:rFonts w:hint="cs"/>
          <w:b/>
          <w:bCs/>
          <w:sz w:val="22"/>
          <w:szCs w:val="22"/>
          <w:rtl/>
        </w:rPr>
        <w:t>،</w:t>
      </w:r>
      <w:r w:rsidRPr="00AA792E">
        <w:rPr>
          <w:rFonts w:hint="cs"/>
          <w:b/>
          <w:bCs/>
          <w:sz w:val="22"/>
          <w:szCs w:val="22"/>
          <w:rtl/>
        </w:rPr>
        <w:t xml:space="preserve"> معماري صخره</w:t>
      </w:r>
      <w:r w:rsidRPr="00AA792E">
        <w:rPr>
          <w:rFonts w:hint="cs"/>
          <w:b/>
          <w:bCs/>
          <w:sz w:val="22"/>
          <w:szCs w:val="22"/>
          <w:rtl/>
        </w:rPr>
        <w:softHyphen/>
        <w:t>اي</w:t>
      </w:r>
    </w:p>
    <w:p w:rsidR="00015FC4" w:rsidRDefault="00015FC4" w:rsidP="00015FC4">
      <w:pPr>
        <w:pStyle w:val="A-text"/>
        <w:rPr>
          <w:rFonts w:ascii="Times New Roman" w:hAnsi="Times New Roman"/>
          <w:sz w:val="22"/>
          <w:lang w:bidi="ar-SA"/>
        </w:rPr>
      </w:pPr>
    </w:p>
    <w:p w:rsidR="00015FC4" w:rsidRDefault="00015FC4" w:rsidP="00015FC4">
      <w:pPr>
        <w:pStyle w:val="A-text"/>
        <w:ind w:firstLine="0"/>
        <w:rPr>
          <w:rFonts w:ascii="Times New Roman" w:hAnsi="Times New Roman" w:hint="cs"/>
          <w:b/>
          <w:bCs/>
          <w:sz w:val="28"/>
          <w:szCs w:val="28"/>
          <w:rtl/>
        </w:rPr>
      </w:pPr>
      <w:r>
        <w:rPr>
          <w:rFonts w:ascii="Times New Roman" w:hAnsi="Times New Roman" w:hint="cs"/>
          <w:b/>
          <w:bCs/>
          <w:sz w:val="28"/>
          <w:szCs w:val="28"/>
          <w:rtl/>
        </w:rPr>
        <w:t>5-واحدها</w:t>
      </w:r>
    </w:p>
    <w:p w:rsidR="00015FC4" w:rsidRPr="001E4741" w:rsidRDefault="00015FC4" w:rsidP="00015FC4">
      <w:pPr>
        <w:pStyle w:val="BodyText3"/>
        <w:bidi/>
        <w:rPr>
          <w:rFonts w:cs="B Nazanin"/>
          <w:rtl/>
          <w:lang w:val="en-GB" w:bidi="fa-IR"/>
        </w:rPr>
      </w:pPr>
      <w:r w:rsidRPr="001E4741">
        <w:rPr>
          <w:rFonts w:cs="B Nazanin" w:hint="cs"/>
          <w:rtl/>
          <w:lang w:bidi="fa-IR"/>
        </w:rPr>
        <w:t xml:space="preserve">      سيستم واحدهاي استاندارد </w:t>
      </w:r>
      <w:r w:rsidRPr="001E4741">
        <w:rPr>
          <w:rFonts w:cs="B Nazanin"/>
          <w:lang w:bidi="fa-IR"/>
        </w:rPr>
        <w:t>SI</w:t>
      </w:r>
      <w:r w:rsidRPr="001E4741">
        <w:rPr>
          <w:rFonts w:cs="B Nazanin" w:hint="cs"/>
          <w:rtl/>
          <w:lang w:bidi="fa-IR"/>
        </w:rPr>
        <w:t xml:space="preserve"> تنها سيستم قابل قبول طرح مسائل مي</w:t>
      </w:r>
      <w:r w:rsidRPr="001E4741">
        <w:rPr>
          <w:rFonts w:cs="B Nazanin" w:hint="cs"/>
          <w:rtl/>
          <w:lang w:bidi="fa-IR"/>
        </w:rPr>
        <w:softHyphen/>
        <w:t>باشد. در شرايط ويژه که بيان مسئله در ساير سيستمها ضروري است، لازم است معادل</w:t>
      </w:r>
      <w:r>
        <w:rPr>
          <w:rFonts w:cs="B Nazanin" w:hint="cs"/>
          <w:rtl/>
          <w:lang w:bidi="fa-IR"/>
        </w:rPr>
        <w:t xml:space="preserve"> </w:t>
      </w:r>
      <w:r w:rsidRPr="001E4741">
        <w:rPr>
          <w:rFonts w:cs="B Nazanin" w:hint="cs"/>
          <w:rtl/>
          <w:lang w:bidi="fa-IR"/>
        </w:rPr>
        <w:t xml:space="preserve">هاي استاندارد </w:t>
      </w:r>
      <w:r w:rsidRPr="001E4741">
        <w:rPr>
          <w:rFonts w:cs="B Nazanin"/>
          <w:lang w:bidi="fa-IR"/>
        </w:rPr>
        <w:t>SI</w:t>
      </w:r>
      <w:r w:rsidRPr="001E4741">
        <w:rPr>
          <w:rFonts w:cs="B Nazanin" w:hint="cs"/>
          <w:rtl/>
          <w:lang w:val="en-GB" w:bidi="fa-IR"/>
        </w:rPr>
        <w:t xml:space="preserve"> آنها نيز ذکر گردند. توجه گردد که واحدها براي مقادير ذکر شده در جداول و يا عناوين محورها در اشکال فراموش نگردند.</w:t>
      </w:r>
    </w:p>
    <w:p w:rsidR="00015FC4" w:rsidRDefault="00015FC4" w:rsidP="00015FC4">
      <w:pPr>
        <w:pStyle w:val="A-text"/>
        <w:rPr>
          <w:rFonts w:ascii="Times New Roman" w:hAnsi="Times New Roman" w:hint="cs"/>
          <w:sz w:val="22"/>
          <w:rtl/>
          <w:lang w:bidi="ar-SA"/>
        </w:rPr>
      </w:pPr>
    </w:p>
    <w:p w:rsidR="00015FC4" w:rsidRDefault="00015FC4" w:rsidP="00015FC4">
      <w:pPr>
        <w:pStyle w:val="A-text"/>
        <w:ind w:firstLine="0"/>
        <w:rPr>
          <w:rFonts w:ascii="Times New Roman" w:hAnsi="Times New Roman" w:hint="cs"/>
          <w:b/>
          <w:bCs/>
          <w:sz w:val="28"/>
          <w:szCs w:val="28"/>
          <w:rtl/>
        </w:rPr>
      </w:pPr>
      <w:bookmarkStart w:id="0" w:name="OLE_LINK1"/>
      <w:bookmarkStart w:id="1" w:name="OLE_LINK2"/>
      <w:r>
        <w:rPr>
          <w:rFonts w:ascii="Times New Roman" w:hAnsi="Times New Roman" w:hint="cs"/>
          <w:b/>
          <w:bCs/>
          <w:sz w:val="28"/>
          <w:szCs w:val="28"/>
          <w:rtl/>
        </w:rPr>
        <w:t>6</w:t>
      </w:r>
      <w:r w:rsidRPr="00FA0C79">
        <w:rPr>
          <w:rFonts w:ascii="Times New Roman" w:hAnsi="Times New Roman" w:hint="cs"/>
          <w:b/>
          <w:bCs/>
          <w:sz w:val="28"/>
          <w:szCs w:val="28"/>
          <w:rtl/>
        </w:rPr>
        <w:t xml:space="preserve">- </w:t>
      </w:r>
      <w:r>
        <w:rPr>
          <w:rFonts w:ascii="Times New Roman" w:hAnsi="Times New Roman" w:hint="cs"/>
          <w:b/>
          <w:bCs/>
          <w:sz w:val="28"/>
          <w:szCs w:val="28"/>
          <w:rtl/>
        </w:rPr>
        <w:t>زیرنویس</w:t>
      </w:r>
    </w:p>
    <w:bookmarkEnd w:id="0"/>
    <w:bookmarkEnd w:id="1"/>
    <w:p w:rsidR="00015FC4" w:rsidRPr="0075511B" w:rsidRDefault="00015FC4" w:rsidP="00015FC4">
      <w:pPr>
        <w:pStyle w:val="BodyText3"/>
        <w:bidi/>
        <w:rPr>
          <w:rFonts w:cs="B Nazanin"/>
          <w:rtl/>
          <w:lang w:bidi="fa-IR"/>
        </w:rPr>
      </w:pPr>
      <w:r>
        <w:rPr>
          <w:rFonts w:cs="B Nazanin" w:hint="cs"/>
          <w:rtl/>
          <w:lang w:bidi="fa-IR"/>
        </w:rPr>
        <w:t xml:space="preserve">      </w:t>
      </w:r>
      <w:r w:rsidRPr="0075511B">
        <w:rPr>
          <w:rFonts w:cs="B Nazanin" w:hint="cs"/>
          <w:rtl/>
          <w:lang w:bidi="fa-IR"/>
        </w:rPr>
        <w:t xml:space="preserve">در صورت نياز به استفاده از زيرنويس، از فونت </w:t>
      </w:r>
      <w:r w:rsidRPr="009173AC">
        <w:rPr>
          <w:rFonts w:hint="cs"/>
          <w:sz w:val="22"/>
          <w:rtl/>
        </w:rPr>
        <w:t>(</w:t>
      </w:r>
      <w:r w:rsidRPr="009173AC">
        <w:rPr>
          <w:sz w:val="22"/>
        </w:rPr>
        <w:t xml:space="preserve">B </w:t>
      </w:r>
      <w:proofErr w:type="spellStart"/>
      <w:r w:rsidRPr="009173AC">
        <w:rPr>
          <w:sz w:val="22"/>
        </w:rPr>
        <w:t>Nazanin</w:t>
      </w:r>
      <w:proofErr w:type="spellEnd"/>
      <w:r w:rsidRPr="009173AC">
        <w:rPr>
          <w:sz w:val="22"/>
        </w:rPr>
        <w:t xml:space="preserve"> 1</w:t>
      </w:r>
      <w:r>
        <w:rPr>
          <w:sz w:val="22"/>
        </w:rPr>
        <w:t>1</w:t>
      </w:r>
      <w:r w:rsidRPr="009173AC">
        <w:rPr>
          <w:sz w:val="22"/>
        </w:rPr>
        <w:t>pt</w:t>
      </w:r>
      <w:r w:rsidRPr="009173AC">
        <w:rPr>
          <w:rFonts w:hint="cs"/>
          <w:sz w:val="22"/>
          <w:rtl/>
        </w:rPr>
        <w:t>)</w:t>
      </w:r>
      <w:r w:rsidRPr="0075511B">
        <w:rPr>
          <w:rFonts w:cs="B Nazanin" w:hint="cs"/>
          <w:rtl/>
        </w:rPr>
        <w:t xml:space="preserve"> </w:t>
      </w:r>
      <w:r w:rsidRPr="0075511B">
        <w:rPr>
          <w:rFonts w:cs="B Nazanin" w:hint="cs"/>
          <w:rtl/>
          <w:lang w:bidi="fa-IR"/>
        </w:rPr>
        <w:t xml:space="preserve">استفاده گردد. </w:t>
      </w:r>
    </w:p>
    <w:p w:rsidR="00015FC4" w:rsidRPr="0075511B" w:rsidRDefault="00015FC4" w:rsidP="00015FC4">
      <w:pPr>
        <w:pStyle w:val="A-text"/>
        <w:ind w:firstLine="0"/>
        <w:rPr>
          <w:rFonts w:ascii="Times New Roman" w:hAnsi="Times New Roman" w:hint="cs"/>
          <w:sz w:val="24"/>
          <w:rtl/>
        </w:rPr>
      </w:pPr>
    </w:p>
    <w:p w:rsidR="00015FC4" w:rsidRPr="00FA0C79" w:rsidRDefault="00015FC4" w:rsidP="00015FC4">
      <w:pPr>
        <w:pStyle w:val="A-text"/>
        <w:ind w:firstLine="0"/>
        <w:rPr>
          <w:rFonts w:ascii="Times New Roman" w:hAnsi="Times New Roman" w:hint="cs"/>
          <w:b/>
          <w:bCs/>
          <w:sz w:val="28"/>
          <w:szCs w:val="28"/>
          <w:rtl/>
        </w:rPr>
      </w:pPr>
      <w:bookmarkStart w:id="2" w:name="OLE_LINK15"/>
      <w:bookmarkStart w:id="3" w:name="OLE_LINK16"/>
      <w:r>
        <w:rPr>
          <w:rFonts w:ascii="Times New Roman" w:hAnsi="Times New Roman" w:hint="cs"/>
          <w:b/>
          <w:bCs/>
          <w:sz w:val="28"/>
          <w:szCs w:val="28"/>
          <w:rtl/>
        </w:rPr>
        <w:lastRenderedPageBreak/>
        <w:t>7</w:t>
      </w:r>
      <w:r w:rsidRPr="00FA0C79">
        <w:rPr>
          <w:rFonts w:ascii="Times New Roman" w:hAnsi="Times New Roman" w:hint="cs"/>
          <w:b/>
          <w:bCs/>
          <w:sz w:val="28"/>
          <w:szCs w:val="28"/>
          <w:rtl/>
        </w:rPr>
        <w:t>- نتيجه‌گيري</w:t>
      </w:r>
    </w:p>
    <w:bookmarkEnd w:id="2"/>
    <w:bookmarkEnd w:id="3"/>
    <w:p w:rsidR="00015FC4" w:rsidRPr="00FA0C79" w:rsidRDefault="00015FC4" w:rsidP="00015FC4">
      <w:pPr>
        <w:pStyle w:val="A-text"/>
        <w:rPr>
          <w:rFonts w:ascii="Times New Roman" w:hAnsi="Times New Roman" w:hint="cs"/>
          <w:sz w:val="22"/>
          <w:rtl/>
        </w:rPr>
      </w:pPr>
      <w:r w:rsidRPr="00FA0C79">
        <w:rPr>
          <w:rFonts w:ascii="Times New Roman" w:hAnsi="Times New Roman" w:hint="cs"/>
          <w:sz w:val="22"/>
          <w:rtl/>
          <w:lang w:bidi="ar-SA"/>
        </w:rPr>
        <w:t xml:space="preserve">هر مقاله بايد با ارائه </w:t>
      </w:r>
      <w:r>
        <w:rPr>
          <w:rFonts w:ascii="Times New Roman" w:hAnsi="Times New Roman" w:hint="cs"/>
          <w:sz w:val="22"/>
          <w:rtl/>
          <w:lang w:bidi="ar-SA"/>
        </w:rPr>
        <w:t>خلاصه‌اي از تحقيق</w:t>
      </w:r>
      <w:r w:rsidRPr="00FA0C79">
        <w:rPr>
          <w:rFonts w:ascii="Times New Roman" w:hAnsi="Times New Roman" w:hint="cs"/>
          <w:sz w:val="22"/>
          <w:rtl/>
          <w:lang w:bidi="ar-SA"/>
        </w:rPr>
        <w:t xml:space="preserve"> به جمع</w:t>
      </w:r>
      <w:r w:rsidRPr="00FA0C79">
        <w:rPr>
          <w:rFonts w:ascii="Times New Roman" w:hAnsi="Times New Roman" w:hint="cs"/>
          <w:sz w:val="22"/>
          <w:rtl/>
          <w:lang w:bidi="ar-SA"/>
        </w:rPr>
        <w:softHyphen/>
        <w:t>بندي نتايج ارائه شده در</w:t>
      </w:r>
      <w:r>
        <w:rPr>
          <w:rFonts w:ascii="Times New Roman" w:hAnsi="Times New Roman" w:hint="cs"/>
          <w:sz w:val="22"/>
          <w:rtl/>
          <w:lang w:bidi="ar-SA"/>
        </w:rPr>
        <w:t xml:space="preserve"> مقاله</w:t>
      </w:r>
      <w:r w:rsidRPr="00FA0C79">
        <w:rPr>
          <w:rFonts w:ascii="Times New Roman" w:hAnsi="Times New Roman" w:hint="cs"/>
          <w:sz w:val="22"/>
          <w:rtl/>
          <w:lang w:bidi="ar-SA"/>
        </w:rPr>
        <w:t xml:space="preserve"> </w:t>
      </w:r>
      <w:r>
        <w:rPr>
          <w:rFonts w:ascii="Times New Roman" w:hAnsi="Times New Roman" w:hint="cs"/>
          <w:sz w:val="22"/>
          <w:rtl/>
          <w:lang w:bidi="ar-SA"/>
        </w:rPr>
        <w:t>در قالب بخش نتيجه‌گيري در انتهاي متن مقاله بپردازد. پيشنهادهاي احتمالي نيز در اين بخش ارائه مي‌شود.</w:t>
      </w:r>
    </w:p>
    <w:p w:rsidR="00015FC4" w:rsidRDefault="00015FC4" w:rsidP="00015FC4">
      <w:pPr>
        <w:pStyle w:val="A-text"/>
        <w:rPr>
          <w:rFonts w:ascii="Times New Roman" w:hAnsi="Times New Roman" w:hint="cs"/>
          <w:sz w:val="22"/>
          <w:rtl/>
        </w:rPr>
      </w:pPr>
    </w:p>
    <w:p w:rsidR="00015FC4" w:rsidRDefault="00015FC4" w:rsidP="00015FC4">
      <w:pPr>
        <w:pStyle w:val="A-text"/>
        <w:ind w:firstLine="0"/>
        <w:rPr>
          <w:rFonts w:ascii="Times New Roman" w:hAnsi="Times New Roman" w:hint="cs"/>
          <w:b/>
          <w:bCs/>
          <w:sz w:val="28"/>
          <w:szCs w:val="28"/>
          <w:rtl/>
        </w:rPr>
      </w:pPr>
      <w:r>
        <w:rPr>
          <w:rFonts w:ascii="Times New Roman" w:hAnsi="Times New Roman" w:hint="cs"/>
          <w:b/>
          <w:bCs/>
          <w:sz w:val="28"/>
          <w:szCs w:val="28"/>
          <w:rtl/>
        </w:rPr>
        <w:t>8</w:t>
      </w:r>
      <w:r w:rsidRPr="00FA0C79">
        <w:rPr>
          <w:rFonts w:ascii="Times New Roman" w:hAnsi="Times New Roman" w:hint="cs"/>
          <w:b/>
          <w:bCs/>
          <w:sz w:val="28"/>
          <w:szCs w:val="28"/>
          <w:rtl/>
        </w:rPr>
        <w:t xml:space="preserve">- </w:t>
      </w:r>
      <w:r>
        <w:rPr>
          <w:rFonts w:ascii="Times New Roman" w:hAnsi="Times New Roman" w:hint="cs"/>
          <w:b/>
          <w:bCs/>
          <w:sz w:val="28"/>
          <w:szCs w:val="28"/>
          <w:rtl/>
        </w:rPr>
        <w:t>قدردانی</w:t>
      </w:r>
    </w:p>
    <w:p w:rsidR="00015FC4" w:rsidRPr="00F75D54" w:rsidRDefault="00015FC4" w:rsidP="00015FC4">
      <w:pPr>
        <w:pStyle w:val="BodyText3"/>
        <w:bidi/>
        <w:rPr>
          <w:rFonts w:cs="B Nazanin" w:hint="cs"/>
          <w:rtl/>
          <w:lang w:bidi="fa-IR"/>
        </w:rPr>
      </w:pPr>
      <w:r w:rsidRPr="00F75D54">
        <w:rPr>
          <w:rFonts w:cs="B Nazanin" w:hint="cs"/>
          <w:b/>
          <w:bCs/>
          <w:rtl/>
        </w:rPr>
        <w:t xml:space="preserve">      </w:t>
      </w:r>
      <w:r w:rsidRPr="00F75D54">
        <w:rPr>
          <w:rFonts w:cs="B Nazanin" w:hint="cs"/>
          <w:rtl/>
          <w:lang w:bidi="fa-IR"/>
        </w:rPr>
        <w:t>درصورت لزوم، بخش کوتاه تقدير وتشکر می تواند قبل از ارائه فهرست مراجع ذکر گردد.</w:t>
      </w:r>
    </w:p>
    <w:p w:rsidR="00015FC4" w:rsidRPr="000246C6" w:rsidRDefault="00015FC4" w:rsidP="00015FC4">
      <w:pPr>
        <w:pStyle w:val="A-text"/>
        <w:rPr>
          <w:rFonts w:ascii="Times New Roman" w:hAnsi="Times New Roman" w:hint="cs"/>
          <w:sz w:val="22"/>
          <w:rtl/>
        </w:rPr>
      </w:pPr>
    </w:p>
    <w:p w:rsidR="00015FC4" w:rsidRDefault="00015FC4" w:rsidP="00015FC4">
      <w:pPr>
        <w:pStyle w:val="A-text"/>
        <w:ind w:firstLine="0"/>
        <w:rPr>
          <w:rFonts w:ascii="Times New Roman" w:hAnsi="Times New Roman" w:hint="cs"/>
          <w:b/>
          <w:bCs/>
          <w:sz w:val="28"/>
          <w:szCs w:val="28"/>
          <w:rtl/>
        </w:rPr>
      </w:pPr>
      <w:r w:rsidRPr="000246C6">
        <w:rPr>
          <w:rFonts w:ascii="Times New Roman" w:hAnsi="Times New Roman" w:hint="cs"/>
          <w:b/>
          <w:bCs/>
          <w:sz w:val="28"/>
          <w:szCs w:val="28"/>
          <w:rtl/>
        </w:rPr>
        <w:t>مراجع</w:t>
      </w:r>
    </w:p>
    <w:p w:rsidR="00015FC4" w:rsidRPr="000246C6" w:rsidRDefault="00015FC4" w:rsidP="00B26181">
      <w:pPr>
        <w:pStyle w:val="A-text"/>
        <w:spacing w:after="120"/>
        <w:rPr>
          <w:rFonts w:ascii="Times New Roman" w:hAnsi="Times New Roman" w:hint="cs"/>
          <w:sz w:val="22"/>
          <w:rtl/>
        </w:rPr>
      </w:pPr>
      <w:r>
        <w:rPr>
          <w:rFonts w:ascii="Times New Roman" w:hAnsi="Times New Roman" w:hint="cs"/>
          <w:sz w:val="22"/>
          <w:rtl/>
        </w:rPr>
        <w:t xml:space="preserve">بخش مراجع آخرين قسمت مقاله خواهد بود </w:t>
      </w:r>
      <w:r w:rsidR="00B26181">
        <w:rPr>
          <w:rFonts w:ascii="Times New Roman" w:hAnsi="Times New Roman" w:hint="cs"/>
          <w:sz w:val="22"/>
          <w:rtl/>
        </w:rPr>
        <w:t>و به</w:t>
      </w:r>
      <w:r w:rsidR="00844013">
        <w:rPr>
          <w:rFonts w:ascii="Times New Roman" w:hAnsi="Times New Roman" w:hint="cs"/>
          <w:sz w:val="22"/>
          <w:rtl/>
        </w:rPr>
        <w:t xml:space="preserve"> ترتیب حروف الفبا </w:t>
      </w:r>
      <w:r w:rsidR="00B26181">
        <w:rPr>
          <w:rFonts w:ascii="Times New Roman" w:hAnsi="Times New Roman" w:hint="cs"/>
          <w:sz w:val="22"/>
          <w:rtl/>
        </w:rPr>
        <w:t xml:space="preserve">اول منابع فارسی و بعد از آن منابع لاتین </w:t>
      </w:r>
      <w:r w:rsidR="00E169CD">
        <w:rPr>
          <w:rFonts w:ascii="Times New Roman" w:hAnsi="Times New Roman" w:hint="cs"/>
          <w:sz w:val="22"/>
          <w:rtl/>
        </w:rPr>
        <w:t>تنظیم می‌</w:t>
      </w:r>
      <w:r w:rsidR="00844013">
        <w:rPr>
          <w:rFonts w:ascii="Times New Roman" w:hAnsi="Times New Roman" w:hint="cs"/>
          <w:sz w:val="22"/>
          <w:rtl/>
        </w:rPr>
        <w:t>گردد</w:t>
      </w:r>
      <w:r>
        <w:rPr>
          <w:rFonts w:ascii="Times New Roman" w:hAnsi="Times New Roman" w:hint="cs"/>
          <w:sz w:val="22"/>
          <w:rtl/>
        </w:rPr>
        <w:t>.</w:t>
      </w:r>
      <w:r w:rsidR="00B26181">
        <w:rPr>
          <w:rFonts w:ascii="Times New Roman" w:hAnsi="Times New Roman" w:hint="cs"/>
          <w:sz w:val="22"/>
          <w:rtl/>
        </w:rPr>
        <w:t xml:space="preserve"> </w:t>
      </w:r>
      <w:r w:rsidR="00844013">
        <w:rPr>
          <w:rFonts w:ascii="Times New Roman" w:hAnsi="Times New Roman" w:hint="cs"/>
          <w:sz w:val="22"/>
          <w:rtl/>
        </w:rPr>
        <w:t>نمونه در قسمت زیر مشاهده می شود:</w:t>
      </w:r>
    </w:p>
    <w:p w:rsidR="00B26181" w:rsidRDefault="00B26181" w:rsidP="00B26181">
      <w:pPr>
        <w:spacing w:line="16" w:lineRule="atLeast"/>
        <w:rPr>
          <w:rFonts w:cs="B Nazanin"/>
          <w:sz w:val="18"/>
          <w:szCs w:val="18"/>
          <w:rtl/>
          <w:lang w:bidi="fa-IR"/>
        </w:rPr>
      </w:pPr>
    </w:p>
    <w:p w:rsidR="00B26181" w:rsidRPr="00E21F67" w:rsidRDefault="00B26181" w:rsidP="00E21F67">
      <w:pPr>
        <w:pStyle w:val="ListParagraph"/>
        <w:numPr>
          <w:ilvl w:val="0"/>
          <w:numId w:val="3"/>
        </w:numPr>
        <w:bidi/>
        <w:spacing w:line="16" w:lineRule="atLeast"/>
        <w:jc w:val="lowKashida"/>
        <w:rPr>
          <w:rFonts w:cs="B Nazanin"/>
          <w:rtl/>
          <w:lang w:bidi="fa-IR"/>
        </w:rPr>
      </w:pPr>
      <w:r w:rsidRPr="00E21F67">
        <w:rPr>
          <w:rFonts w:cs="B Nazanin" w:hint="cs"/>
          <w:rtl/>
        </w:rPr>
        <w:t>تقضیلی، ف. (1383) اقتصاد کلان (چاپ چهاردهم)، نشر نی.</w:t>
      </w:r>
    </w:p>
    <w:p w:rsidR="00B26181" w:rsidRPr="00E21F67" w:rsidRDefault="00B26181" w:rsidP="00E21F67">
      <w:pPr>
        <w:pStyle w:val="ListParagraph"/>
        <w:numPr>
          <w:ilvl w:val="0"/>
          <w:numId w:val="3"/>
        </w:numPr>
        <w:bidi/>
        <w:spacing w:line="16" w:lineRule="atLeast"/>
        <w:jc w:val="lowKashida"/>
        <w:rPr>
          <w:rFonts w:cs="B Nazanin"/>
          <w:rtl/>
        </w:rPr>
      </w:pPr>
      <w:r w:rsidRPr="00E21F67">
        <w:rPr>
          <w:rFonts w:cs="B Nazanin" w:hint="cs"/>
          <w:rtl/>
        </w:rPr>
        <w:t>قاسمیان یزدی، م. ح. (1376) "یک الگوریتم طبقه بندی خودکار اثر انگشت"،</w:t>
      </w:r>
      <w:r w:rsidR="00E169CD" w:rsidRPr="00E21F67">
        <w:rPr>
          <w:rFonts w:cs="B Nazanin" w:hint="cs"/>
          <w:rtl/>
        </w:rPr>
        <w:t xml:space="preserve"> نشریه</w:t>
      </w:r>
      <w:r w:rsidRPr="00E21F67">
        <w:rPr>
          <w:rFonts w:cs="B Nazanin" w:hint="cs"/>
          <w:rtl/>
        </w:rPr>
        <w:t xml:space="preserve"> استقلال، سال 18، شماره 9.</w:t>
      </w:r>
    </w:p>
    <w:p w:rsidR="00B26181" w:rsidRPr="00E21F67" w:rsidRDefault="00B26181" w:rsidP="00E21F67">
      <w:pPr>
        <w:pStyle w:val="ListParagraph"/>
        <w:numPr>
          <w:ilvl w:val="0"/>
          <w:numId w:val="3"/>
        </w:numPr>
        <w:bidi/>
        <w:spacing w:line="16" w:lineRule="atLeast"/>
        <w:jc w:val="lowKashida"/>
        <w:rPr>
          <w:rFonts w:cs="B Nazanin"/>
          <w:rtl/>
        </w:rPr>
      </w:pPr>
      <w:r w:rsidRPr="00E21F67">
        <w:rPr>
          <w:rFonts w:cs="B Nazanin" w:hint="cs"/>
          <w:rtl/>
          <w:lang w:bidi="fa-IR"/>
        </w:rPr>
        <w:t>یعقوبی، ج. ملک محمدی</w:t>
      </w:r>
      <w:r w:rsidRPr="00E21F67">
        <w:rPr>
          <w:rFonts w:cs="B Nazanin" w:hint="cs"/>
          <w:rtl/>
        </w:rPr>
        <w:t>، ا. عطاران، م. ایروانی، ه. (1386) "تحلیل و نقد مدلهای یادگیری الکترونیکی"، دومین کنفرانس یادگیری الکترونیکی"، 25-23 آبان، زاهدان، ایران.</w:t>
      </w:r>
    </w:p>
    <w:p w:rsidR="00B26181" w:rsidRPr="00E21F67" w:rsidRDefault="00B26181" w:rsidP="00E21F67">
      <w:pPr>
        <w:pStyle w:val="ListParagraph"/>
        <w:numPr>
          <w:ilvl w:val="0"/>
          <w:numId w:val="3"/>
        </w:numPr>
        <w:autoSpaceDE w:val="0"/>
        <w:autoSpaceDN w:val="0"/>
        <w:adjustRightInd w:val="0"/>
        <w:rPr>
          <w:sz w:val="20"/>
          <w:szCs w:val="20"/>
        </w:rPr>
      </w:pPr>
      <w:r w:rsidRPr="00E21F67">
        <w:rPr>
          <w:sz w:val="20"/>
          <w:szCs w:val="20"/>
        </w:rPr>
        <w:t>Chandra, C. and Kumar, S. (2000) .Supply Chain Management in Theory and</w:t>
      </w:r>
      <w:r w:rsidRPr="00E21F67">
        <w:rPr>
          <w:rFonts w:hint="cs"/>
          <w:sz w:val="20"/>
          <w:szCs w:val="20"/>
          <w:rtl/>
          <w:lang w:bidi="fa-IR"/>
        </w:rPr>
        <w:t xml:space="preserve"> </w:t>
      </w:r>
      <w:r w:rsidRPr="00E21F67">
        <w:rPr>
          <w:sz w:val="20"/>
          <w:szCs w:val="20"/>
        </w:rPr>
        <w:t>Practice: A Passing Fad or a Fundamental Change</w:t>
      </w:r>
      <w:proofErr w:type="gramStart"/>
      <w:r w:rsidRPr="00E21F67">
        <w:rPr>
          <w:sz w:val="20"/>
          <w:szCs w:val="20"/>
        </w:rPr>
        <w:t>?.,</w:t>
      </w:r>
      <w:proofErr w:type="gramEnd"/>
      <w:r w:rsidRPr="00E21F67">
        <w:rPr>
          <w:sz w:val="20"/>
          <w:szCs w:val="20"/>
        </w:rPr>
        <w:t xml:space="preserve"> Industrial Management &amp;</w:t>
      </w:r>
      <w:r w:rsidRPr="00E21F67">
        <w:rPr>
          <w:rFonts w:hint="cs"/>
          <w:sz w:val="20"/>
          <w:szCs w:val="20"/>
          <w:rtl/>
          <w:lang w:bidi="fa-IR"/>
        </w:rPr>
        <w:t xml:space="preserve"> </w:t>
      </w:r>
      <w:r w:rsidRPr="00E21F67">
        <w:rPr>
          <w:sz w:val="20"/>
          <w:szCs w:val="20"/>
        </w:rPr>
        <w:t>Data Systems, 100:3, 100-113.</w:t>
      </w:r>
    </w:p>
    <w:p w:rsidR="00B26181" w:rsidRPr="00E21F67" w:rsidRDefault="00B26181" w:rsidP="00E21F67">
      <w:pPr>
        <w:pStyle w:val="ListParagraph"/>
        <w:numPr>
          <w:ilvl w:val="0"/>
          <w:numId w:val="3"/>
        </w:numPr>
        <w:autoSpaceDE w:val="0"/>
        <w:autoSpaceDN w:val="0"/>
        <w:adjustRightInd w:val="0"/>
        <w:rPr>
          <w:sz w:val="20"/>
          <w:szCs w:val="20"/>
        </w:rPr>
      </w:pPr>
      <w:r w:rsidRPr="00E21F67">
        <w:rPr>
          <w:sz w:val="20"/>
          <w:szCs w:val="20"/>
        </w:rPr>
        <w:t>Saunders, M.N.K. and Cooper, S.A. (1993) Understanding B</w:t>
      </w:r>
      <w:r w:rsidRPr="00E21F67">
        <w:rPr>
          <w:sz w:val="20"/>
          <w:szCs w:val="20"/>
        </w:rPr>
        <w:t>usiness Statistics,</w:t>
      </w:r>
      <w:r w:rsidRPr="00E21F67">
        <w:rPr>
          <w:rFonts w:hint="cs"/>
          <w:sz w:val="20"/>
          <w:szCs w:val="20"/>
          <w:rtl/>
          <w:lang w:bidi="fa-IR"/>
        </w:rPr>
        <w:t xml:space="preserve"> </w:t>
      </w:r>
      <w:r w:rsidRPr="00E21F67">
        <w:rPr>
          <w:sz w:val="20"/>
          <w:szCs w:val="20"/>
        </w:rPr>
        <w:t xml:space="preserve">London, DP </w:t>
      </w:r>
      <w:proofErr w:type="spellStart"/>
      <w:r w:rsidRPr="00E21F67">
        <w:rPr>
          <w:sz w:val="20"/>
          <w:szCs w:val="20"/>
        </w:rPr>
        <w:t>Publicatio</w:t>
      </w:r>
      <w:proofErr w:type="spellEnd"/>
      <w:r w:rsidRPr="00E21F67">
        <w:rPr>
          <w:rFonts w:hint="cs"/>
          <w:sz w:val="20"/>
          <w:szCs w:val="20"/>
          <w:rtl/>
        </w:rPr>
        <w:t xml:space="preserve"> </w:t>
      </w:r>
      <w:r w:rsidRPr="00E21F67">
        <w:rPr>
          <w:sz w:val="20"/>
          <w:szCs w:val="20"/>
        </w:rPr>
        <w:t xml:space="preserve">Ltd. </w:t>
      </w:r>
    </w:p>
    <w:p w:rsidR="00B26181" w:rsidRPr="00E21F67" w:rsidRDefault="00B26181" w:rsidP="00E21F67">
      <w:pPr>
        <w:pStyle w:val="ListParagraph"/>
        <w:numPr>
          <w:ilvl w:val="0"/>
          <w:numId w:val="3"/>
        </w:numPr>
        <w:autoSpaceDE w:val="0"/>
        <w:autoSpaceDN w:val="0"/>
        <w:adjustRightInd w:val="0"/>
        <w:rPr>
          <w:rFonts w:hint="cs"/>
          <w:sz w:val="20"/>
          <w:szCs w:val="20"/>
          <w:rtl/>
        </w:rPr>
      </w:pPr>
      <w:proofErr w:type="spellStart"/>
      <w:r w:rsidRPr="00E21F67">
        <w:rPr>
          <w:sz w:val="20"/>
          <w:szCs w:val="20"/>
        </w:rPr>
        <w:t>Teghem</w:t>
      </w:r>
      <w:proofErr w:type="spellEnd"/>
      <w:r w:rsidRPr="00E21F67">
        <w:rPr>
          <w:sz w:val="20"/>
          <w:szCs w:val="20"/>
        </w:rPr>
        <w:t xml:space="preserve">, J. (2001) .Solving Multi-Objective </w:t>
      </w:r>
      <w:r w:rsidRPr="00E21F67">
        <w:rPr>
          <w:sz w:val="20"/>
          <w:szCs w:val="20"/>
        </w:rPr>
        <w:t>Combinatorial Optimization with</w:t>
      </w:r>
      <w:r w:rsidRPr="00E21F67">
        <w:rPr>
          <w:rFonts w:hint="cs"/>
          <w:sz w:val="20"/>
          <w:szCs w:val="20"/>
          <w:rtl/>
          <w:lang w:bidi="fa-IR"/>
        </w:rPr>
        <w:t xml:space="preserve"> </w:t>
      </w:r>
      <w:proofErr w:type="spellStart"/>
      <w:r w:rsidRPr="00E21F67">
        <w:rPr>
          <w:sz w:val="20"/>
          <w:szCs w:val="20"/>
        </w:rPr>
        <w:t>Metaheuristics</w:t>
      </w:r>
      <w:proofErr w:type="spellEnd"/>
      <w:r w:rsidRPr="00E21F67">
        <w:rPr>
          <w:sz w:val="20"/>
          <w:szCs w:val="20"/>
        </w:rPr>
        <w:t xml:space="preserve">., MIC.2001 - 4th </w:t>
      </w:r>
      <w:proofErr w:type="spellStart"/>
      <w:r w:rsidRPr="00E21F67">
        <w:rPr>
          <w:sz w:val="20"/>
          <w:szCs w:val="20"/>
        </w:rPr>
        <w:t>Metaheuristics</w:t>
      </w:r>
      <w:proofErr w:type="spellEnd"/>
      <w:r w:rsidRPr="00E21F67">
        <w:rPr>
          <w:sz w:val="20"/>
          <w:szCs w:val="20"/>
        </w:rPr>
        <w:t xml:space="preserve"> International Conference, 16-20</w:t>
      </w:r>
      <w:r w:rsidRPr="00E21F67">
        <w:rPr>
          <w:rFonts w:hint="cs"/>
          <w:sz w:val="20"/>
          <w:szCs w:val="20"/>
          <w:rtl/>
          <w:lang w:bidi="fa-IR"/>
        </w:rPr>
        <w:t xml:space="preserve"> </w:t>
      </w:r>
      <w:r w:rsidRPr="00E21F67">
        <w:rPr>
          <w:sz w:val="20"/>
          <w:szCs w:val="20"/>
        </w:rPr>
        <w:t>Jul</w:t>
      </w:r>
      <w:bookmarkStart w:id="4" w:name="_GoBack"/>
      <w:bookmarkEnd w:id="4"/>
      <w:r w:rsidRPr="00E21F67">
        <w:rPr>
          <w:sz w:val="20"/>
          <w:szCs w:val="20"/>
        </w:rPr>
        <w:t>y, Porto, Portugal, 673-677.</w:t>
      </w:r>
    </w:p>
    <w:sectPr w:rsidR="00B26181" w:rsidRPr="00E21F67" w:rsidSect="005D41AB">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427" w:rsidRDefault="00EC0427" w:rsidP="0034061F">
      <w:r>
        <w:separator/>
      </w:r>
    </w:p>
  </w:endnote>
  <w:endnote w:type="continuationSeparator" w:id="0">
    <w:p w:rsidR="00EC0427" w:rsidRDefault="00EC0427"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EC0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8"/>
        <w:rtl/>
      </w:rPr>
      <w:id w:val="-2045429937"/>
      <w:docPartObj>
        <w:docPartGallery w:val="Page Numbers (Bottom of Page)"/>
        <w:docPartUnique/>
      </w:docPartObj>
    </w:sdtPr>
    <w:sdtContent>
      <w:sdt>
        <w:sdtPr>
          <w:rPr>
            <w:sz w:val="16"/>
            <w:szCs w:val="18"/>
            <w:rtl/>
          </w:rPr>
          <w:id w:val="-1849705840"/>
          <w:docPartObj>
            <w:docPartGallery w:val="Page Numbers (Top of Page)"/>
            <w:docPartUnique/>
          </w:docPartObj>
        </w:sdt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B36EB3">
              <w:rPr>
                <w:b/>
                <w:bCs/>
                <w:noProof/>
                <w:sz w:val="16"/>
                <w:szCs w:val="18"/>
                <w:rtl/>
              </w:rPr>
              <w:t>4</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B36EB3">
              <w:rPr>
                <w:b/>
                <w:bCs/>
                <w:noProof/>
                <w:sz w:val="16"/>
                <w:szCs w:val="18"/>
                <w:rtl/>
              </w:rPr>
              <w:t>4</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EC0427"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27" w:rsidRDefault="00EC0427" w:rsidP="0034061F">
      <w:r>
        <w:separator/>
      </w:r>
    </w:p>
  </w:footnote>
  <w:footnote w:type="continuationSeparator" w:id="0">
    <w:p w:rsidR="00EC0427" w:rsidRDefault="00EC0427" w:rsidP="00340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EC0427"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EC0427" w:rsidP="00CB2F32">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122" w:rsidRDefault="00844013" w:rsidP="00F9379C">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34061F"/>
    <w:rsid w:val="003F7EC2"/>
    <w:rsid w:val="00653A02"/>
    <w:rsid w:val="00844013"/>
    <w:rsid w:val="009030F7"/>
    <w:rsid w:val="009C0EBD"/>
    <w:rsid w:val="00A41D9E"/>
    <w:rsid w:val="00B26181"/>
    <w:rsid w:val="00B36EB3"/>
    <w:rsid w:val="00B63FC3"/>
    <w:rsid w:val="00E169CD"/>
    <w:rsid w:val="00E21F67"/>
    <w:rsid w:val="00EC04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9EEE-7493-40A6-A9D1-EE72DE6F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sadeghi</cp:lastModifiedBy>
  <cp:revision>10</cp:revision>
  <dcterms:created xsi:type="dcterms:W3CDTF">2019-08-29T07:23:00Z</dcterms:created>
  <dcterms:modified xsi:type="dcterms:W3CDTF">2019-08-29T07:45:00Z</dcterms:modified>
</cp:coreProperties>
</file>